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extTable"/>
        <w:tblW w:w="0" w:type="auto"/>
        <w:jc w:val="right"/>
        <w:tblLook w:val="04A0" w:firstRow="1" w:lastRow="0" w:firstColumn="1" w:lastColumn="0" w:noHBand="0" w:noVBand="1"/>
      </w:tblPr>
      <w:tblGrid>
        <w:gridCol w:w="10800"/>
      </w:tblGrid>
      <w:tr w:rsidR="00D64524" w:rsidTr="00C25BB7">
        <w:trPr>
          <w:trHeight w:val="1404"/>
          <w:jc w:val="right"/>
        </w:trPr>
        <w:sdt>
          <w:sdtPr>
            <w:id w:val="12441451"/>
            <w:placeholder>
              <w:docPart w:val="8E433F11D2984ECC8717F1F413524B7E"/>
            </w:placeholder>
          </w:sdtPr>
          <w:sdtEndPr/>
          <w:sdtContent>
            <w:sdt>
              <w:sdtPr>
                <w:id w:val="-1640627856"/>
                <w:placeholder>
                  <w:docPart w:val="9D15B67A38D44C7E8D6DB292435FBCFD"/>
                </w:placeholder>
              </w:sdtPr>
              <w:sdtEndPr/>
              <w:sdtContent>
                <w:sdt>
                  <w:sdtPr>
                    <w:id w:val="-953771890"/>
                    <w:placeholder>
                      <w:docPart w:val="B93A0B92E38246C5BC566E7C061EF264"/>
                    </w:placeholder>
                  </w:sdtPr>
                  <w:sdtEndPr/>
                  <w:sdtContent>
                    <w:tc>
                      <w:tcPr>
                        <w:tcW w:w="10944" w:type="dxa"/>
                        <w:vAlign w:val="bottom"/>
                      </w:tcPr>
                      <w:p w:rsidR="00D64524" w:rsidRPr="00DB414E" w:rsidRDefault="00BA6145" w:rsidP="008451C4">
                        <w:pPr>
                          <w:pStyle w:val="DocTitle"/>
                        </w:pPr>
                        <w:proofErr w:type="spellStart"/>
                        <w:r>
                          <w:t>Sitrion</w:t>
                        </w:r>
                        <w:proofErr w:type="spellEnd"/>
                        <w:r>
                          <w:t xml:space="preserve"> Social</w:t>
                        </w:r>
                      </w:p>
                    </w:tc>
                  </w:sdtContent>
                </w:sdt>
              </w:sdtContent>
            </w:sdt>
          </w:sdtContent>
        </w:sdt>
      </w:tr>
      <w:tr w:rsidR="00D64524" w:rsidTr="00C25BB7">
        <w:trPr>
          <w:trHeight w:val="415"/>
          <w:jc w:val="right"/>
        </w:trPr>
        <w:tc>
          <w:tcPr>
            <w:tcW w:w="10944" w:type="dxa"/>
          </w:tcPr>
          <w:sdt>
            <w:sdtPr>
              <w:id w:val="12441453"/>
              <w:placeholder>
                <w:docPart w:val="A2EF18E71DBA43518608613618CFD45A"/>
              </w:placeholder>
            </w:sdtPr>
            <w:sdtEndPr/>
            <w:sdtContent>
              <w:sdt>
                <w:sdtPr>
                  <w:rPr>
                    <w:color w:val="F59824"/>
                    <w:sz w:val="44"/>
                    <w:szCs w:val="44"/>
                  </w:rPr>
                  <w:id w:val="-953771889"/>
                  <w:placeholder>
                    <w:docPart w:val="781D49349D3846D3B2D43C9413E3B379"/>
                  </w:placeholder>
                </w:sdtPr>
                <w:sdtEndPr/>
                <w:sdtContent>
                  <w:p w:rsidR="00D64524" w:rsidRPr="00004835" w:rsidRDefault="00BA6145" w:rsidP="00004835">
                    <w:pPr>
                      <w:pStyle w:val="Subtitle"/>
                      <w:rPr>
                        <w:rFonts w:asciiTheme="minorHAnsi" w:eastAsiaTheme="minorEastAsia" w:hAnsiTheme="minorHAnsi" w:cstheme="minorBidi"/>
                        <w:iCs w:val="0"/>
                        <w:color w:val="F59824"/>
                        <w:sz w:val="20"/>
                        <w:szCs w:val="22"/>
                      </w:rPr>
                    </w:pPr>
                    <w:r>
                      <w:rPr>
                        <w:rStyle w:val="DocsubtitleChar"/>
                      </w:rPr>
                      <w:t>U</w:t>
                    </w:r>
                    <w:r w:rsidR="00F17DE5">
                      <w:rPr>
                        <w:rStyle w:val="DocsubtitleChar"/>
                      </w:rPr>
                      <w:t>ninstall</w:t>
                    </w:r>
                    <w:r>
                      <w:rPr>
                        <w:rStyle w:val="DocsubtitleChar"/>
                      </w:rPr>
                      <w:t xml:space="preserve"> Guidance</w:t>
                    </w:r>
                  </w:p>
                </w:sdtContent>
              </w:sdt>
            </w:sdtContent>
          </w:sdt>
          <w:p w:rsidR="00D64524" w:rsidRPr="00DB414E" w:rsidRDefault="00543F7B" w:rsidP="000A3A03">
            <w:pPr>
              <w:pStyle w:val="Docdate"/>
            </w:pPr>
            <w:r>
              <w:fldChar w:fldCharType="begin"/>
            </w:r>
            <w:r w:rsidR="00CE4DBA">
              <w:instrText xml:space="preserve"> SAVEDATE  \@ "M/d/yyyy"  \* MERGEFORMAT </w:instrText>
            </w:r>
            <w:r>
              <w:fldChar w:fldCharType="separate"/>
            </w:r>
            <w:r w:rsidR="009F60D6">
              <w:t>9/22/2014</w:t>
            </w:r>
            <w:r>
              <w:fldChar w:fldCharType="end"/>
            </w:r>
          </w:p>
        </w:tc>
      </w:tr>
    </w:tbl>
    <w:p w:rsidR="00BB6BB0" w:rsidRDefault="00BB6BB0">
      <w:pPr>
        <w:spacing w:after="0"/>
        <w:rPr>
          <w:rFonts w:asciiTheme="majorHAnsi" w:eastAsiaTheme="majorEastAsia" w:hAnsiTheme="majorHAnsi" w:cstheme="majorBidi"/>
          <w:b/>
          <w:bCs/>
          <w:color w:val="1B3861" w:themeColor="text2"/>
          <w:sz w:val="28"/>
          <w:szCs w:val="28"/>
        </w:rPr>
      </w:pPr>
      <w:bookmarkStart w:id="0" w:name="_Toc65130306"/>
    </w:p>
    <w:p w:rsidR="00C76F17" w:rsidRDefault="00C76F17" w:rsidP="00C76F17">
      <w:pPr>
        <w:spacing w:after="0"/>
        <w:rPr>
          <w:rFonts w:asciiTheme="majorHAnsi" w:eastAsiaTheme="majorEastAsia" w:hAnsiTheme="majorHAnsi" w:cstheme="majorBidi"/>
          <w:b/>
          <w:bCs/>
          <w:color w:val="1B3861" w:themeColor="text2"/>
          <w:sz w:val="28"/>
          <w:szCs w:val="28"/>
        </w:rPr>
      </w:pPr>
      <w:bookmarkStart w:id="1" w:name="_Toc302122058"/>
      <w:bookmarkStart w:id="2" w:name="_Toc319489507"/>
      <w:bookmarkEnd w:id="0"/>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p w:rsidR="00C76F17" w:rsidRDefault="00C76F17" w:rsidP="00C76F17">
      <w:pPr>
        <w:spacing w:after="0"/>
        <w:rPr>
          <w:rFonts w:asciiTheme="majorHAnsi" w:eastAsiaTheme="majorEastAsia" w:hAnsiTheme="majorHAnsi" w:cstheme="majorBidi"/>
          <w:b/>
          <w:bCs/>
          <w:color w:val="1B3861" w:themeColor="text2"/>
          <w:sz w:val="28"/>
          <w:szCs w:val="28"/>
        </w:rPr>
      </w:pPr>
    </w:p>
    <w:bookmarkEnd w:id="1"/>
    <w:bookmarkEnd w:id="2"/>
    <w:p w:rsidR="00F17DE5" w:rsidRDefault="00F17DE5" w:rsidP="00C76F17">
      <w:pPr>
        <w:pStyle w:val="Heading1ng"/>
      </w:pPr>
    </w:p>
    <w:p w:rsidR="00C76F17" w:rsidRPr="00F17DE5" w:rsidRDefault="00F17DE5" w:rsidP="00F17DE5">
      <w:pPr>
        <w:tabs>
          <w:tab w:val="left" w:pos="1065"/>
          <w:tab w:val="left" w:pos="1575"/>
        </w:tabs>
      </w:pPr>
      <w:r>
        <w:tab/>
      </w:r>
      <w:r>
        <w:tab/>
      </w:r>
    </w:p>
    <w:p w:rsidR="00C76F17" w:rsidRPr="003356A5" w:rsidRDefault="00C76F17" w:rsidP="00C76F17">
      <w:pPr>
        <w:pStyle w:val="Heading1ng"/>
      </w:pPr>
      <w:r>
        <w:lastRenderedPageBreak/>
        <w:t>Overview</w:t>
      </w:r>
    </w:p>
    <w:p w:rsidR="007C2B9C" w:rsidRDefault="00BA6145" w:rsidP="007C2B9C">
      <w:pPr>
        <w:pStyle w:val="BodyText1"/>
      </w:pPr>
      <w:r>
        <w:t>This guide is intended to provide steps needed to u</w:t>
      </w:r>
      <w:r w:rsidR="00F17DE5">
        <w:t>ninstall</w:t>
      </w:r>
      <w:r>
        <w:t xml:space="preserve"> </w:t>
      </w:r>
      <w:proofErr w:type="spellStart"/>
      <w:r>
        <w:t>Sitrion</w:t>
      </w:r>
      <w:proofErr w:type="spellEnd"/>
      <w:r>
        <w:t xml:space="preserve"> Social.</w:t>
      </w:r>
    </w:p>
    <w:p w:rsidR="007C2B9C" w:rsidRPr="003356A5" w:rsidRDefault="00BA6145" w:rsidP="003356A5">
      <w:pPr>
        <w:pStyle w:val="Heading1ng"/>
      </w:pPr>
      <w:r>
        <w:t>Environment Verification</w:t>
      </w:r>
    </w:p>
    <w:p w:rsidR="003356A5" w:rsidRPr="003618C9" w:rsidRDefault="00BA6145" w:rsidP="003356A5">
      <w:pPr>
        <w:pStyle w:val="BodyText1"/>
      </w:pPr>
      <w:r>
        <w:t>In order to successfully u</w:t>
      </w:r>
      <w:r w:rsidR="00F17DE5">
        <w:t>ninstall</w:t>
      </w:r>
      <w:r>
        <w:t xml:space="preserve"> </w:t>
      </w:r>
      <w:proofErr w:type="spellStart"/>
      <w:r>
        <w:t>Sitrion</w:t>
      </w:r>
      <w:proofErr w:type="spellEnd"/>
      <w:r>
        <w:t xml:space="preserve"> Social, it is necessary to first validate the SharePoint environment.</w:t>
      </w:r>
    </w:p>
    <w:p w:rsidR="003356A5" w:rsidRPr="004939CD" w:rsidRDefault="0070783F" w:rsidP="004939CD">
      <w:pPr>
        <w:pStyle w:val="Heading2ng"/>
      </w:pPr>
      <w:r>
        <w:t>Check Upgrade Status</w:t>
      </w:r>
    </w:p>
    <w:p w:rsidR="003356A5" w:rsidRDefault="0070783F" w:rsidP="003356A5">
      <w:pPr>
        <w:pStyle w:val="BodyText1"/>
      </w:pPr>
      <w:r>
        <w:t xml:space="preserve">Navigate to SharePoint Central Administration -&gt; Upgrade and Migration -&gt; Check Upgrade Status. Confirm the last event for each server has succeeded. If there is a failure, consult the log file mentioned in the upgrade session details and address the problem. Once addressing the problem, you may need to run </w:t>
      </w:r>
      <w:proofErr w:type="spellStart"/>
      <w:r>
        <w:t>psconfig</w:t>
      </w:r>
      <w:proofErr w:type="spellEnd"/>
      <w:r>
        <w:t>.</w:t>
      </w:r>
    </w:p>
    <w:p w:rsidR="0070783F" w:rsidRPr="004939CD" w:rsidRDefault="0070783F" w:rsidP="0070783F">
      <w:pPr>
        <w:pStyle w:val="Heading2ng"/>
      </w:pPr>
      <w:r>
        <w:t>Check Product and Patch Installation Status</w:t>
      </w:r>
    </w:p>
    <w:p w:rsidR="0070783F" w:rsidRDefault="0070783F" w:rsidP="0070783F">
      <w:pPr>
        <w:pStyle w:val="BodyText1"/>
      </w:pPr>
      <w:r>
        <w:t>Navigate to SharePoint Central Administration -&gt; Upgrade and Migration -&gt; Check product and patch installation status. Confirm that the install status is installed for each product/patch. Address any failures.</w:t>
      </w:r>
    </w:p>
    <w:p w:rsidR="0070783F" w:rsidRPr="004939CD" w:rsidRDefault="0070783F" w:rsidP="0070783F">
      <w:pPr>
        <w:pStyle w:val="Heading2ng"/>
      </w:pPr>
      <w:r>
        <w:t>Check Database Status</w:t>
      </w:r>
    </w:p>
    <w:p w:rsidR="0070783F" w:rsidRPr="003618C9" w:rsidRDefault="0070783F" w:rsidP="0070783F">
      <w:pPr>
        <w:pStyle w:val="BodyText1"/>
      </w:pPr>
      <w:r>
        <w:t xml:space="preserve">Navigate to SharePoint Central Administration -&gt; Upgrade and Migration -&gt; Review Database Status. Confirm that the status for each database is ‘no action required’. If the status reflects as other than ‘no action required’, consult Microsoft Support or Microsoft </w:t>
      </w:r>
      <w:proofErr w:type="spellStart"/>
      <w:r>
        <w:t>Technet</w:t>
      </w:r>
      <w:proofErr w:type="spellEnd"/>
      <w:r>
        <w:t xml:space="preserve"> to take the appropriate action to address the issue.</w:t>
      </w:r>
    </w:p>
    <w:p w:rsidR="00126574" w:rsidRPr="003356A5" w:rsidRDefault="00126574" w:rsidP="00126574">
      <w:pPr>
        <w:pStyle w:val="Heading1ng"/>
      </w:pPr>
      <w:r>
        <w:t>Pre-U</w:t>
      </w:r>
      <w:r w:rsidR="00F17DE5">
        <w:t>ninstall</w:t>
      </w:r>
      <w:r>
        <w:t xml:space="preserve"> Steps</w:t>
      </w:r>
    </w:p>
    <w:p w:rsidR="00126574" w:rsidRDefault="00126574" w:rsidP="00126574">
      <w:pPr>
        <w:pStyle w:val="BodyText1"/>
      </w:pPr>
      <w:r>
        <w:t xml:space="preserve">These steps outline the actions necessary to be taken directly before </w:t>
      </w:r>
      <w:r w:rsidR="00D67EBE">
        <w:t>Uninstalling</w:t>
      </w:r>
      <w:r>
        <w:t xml:space="preserve"> </w:t>
      </w:r>
      <w:proofErr w:type="spellStart"/>
      <w:r>
        <w:t>Sitrion</w:t>
      </w:r>
      <w:proofErr w:type="spellEnd"/>
      <w:r>
        <w:t xml:space="preserve"> Social.</w:t>
      </w:r>
    </w:p>
    <w:p w:rsidR="008941D7" w:rsidRPr="004939CD" w:rsidRDefault="008941D7" w:rsidP="008941D7">
      <w:pPr>
        <w:pStyle w:val="Heading2ng"/>
      </w:pPr>
      <w:r>
        <w:t xml:space="preserve">Copy </w:t>
      </w:r>
      <w:r w:rsidR="00F17DE5">
        <w:t>Uninstall Scripts</w:t>
      </w:r>
      <w:r>
        <w:t xml:space="preserve"> to Server</w:t>
      </w:r>
      <w:r w:rsidR="00F17DE5">
        <w:t xml:space="preserve"> and Update Scripts</w:t>
      </w:r>
    </w:p>
    <w:p w:rsidR="008941D7" w:rsidRDefault="00D67EBE" w:rsidP="00126574">
      <w:pPr>
        <w:pStyle w:val="BodyText1"/>
      </w:pPr>
      <w:r>
        <w:t>Copy the</w:t>
      </w:r>
      <w:r w:rsidR="008941D7">
        <w:t xml:space="preserve"> </w:t>
      </w:r>
      <w:r>
        <w:t xml:space="preserve">uninstall script package </w:t>
      </w:r>
      <w:r w:rsidR="008941D7">
        <w:t>to a SharePoint server in the farm (typically this is the Server hosting SharePoint Central Administrati</w:t>
      </w:r>
      <w:r>
        <w:t>on). Ensure that the .zip file is</w:t>
      </w:r>
      <w:r w:rsidR="008941D7">
        <w:t xml:space="preserve"> not blocked. To do this, right click </w:t>
      </w:r>
      <w:r>
        <w:t>the</w:t>
      </w:r>
      <w:r w:rsidR="008941D7">
        <w:t xml:space="preserve"> .zip file, choose</w:t>
      </w:r>
      <w:r>
        <w:t xml:space="preserve"> Properties, and then look for an</w:t>
      </w:r>
      <w:r w:rsidR="008941D7">
        <w:t xml:space="preserve"> ‘Unblock’ button. If one doesn’t exist, the files aren’t blocked. If the button exists, click it to unblock the file. Then unzip</w:t>
      </w:r>
      <w:r>
        <w:t xml:space="preserve"> the files</w:t>
      </w:r>
    </w:p>
    <w:p w:rsidR="002E4327" w:rsidRDefault="00D67EBE" w:rsidP="00126574">
      <w:pPr>
        <w:pStyle w:val="BodyText1"/>
      </w:pPr>
      <w:r>
        <w:t>Once the files are unzipped copy all .</w:t>
      </w:r>
      <w:proofErr w:type="spellStart"/>
      <w:r>
        <w:t>wsp</w:t>
      </w:r>
      <w:proofErr w:type="spellEnd"/>
      <w:r>
        <w:t xml:space="preserve"> solution files from your original </w:t>
      </w:r>
      <w:proofErr w:type="spellStart"/>
      <w:r>
        <w:t>Sitrion</w:t>
      </w:r>
      <w:proofErr w:type="spellEnd"/>
      <w:r>
        <w:t xml:space="preserve"> Social Install into the ‘Solutions Artifacts’ folder that was contained in the uninstall .zip folder.</w:t>
      </w:r>
    </w:p>
    <w:p w:rsidR="00D67EBE" w:rsidRDefault="00D67EBE" w:rsidP="00126574">
      <w:pPr>
        <w:pStyle w:val="BodyText1"/>
      </w:pPr>
      <w:r>
        <w:t xml:space="preserve">Next, edit the uninstallng.ps1 script in an editor of your choice, such as Notepad. </w:t>
      </w:r>
    </w:p>
    <w:p w:rsidR="00D67EBE" w:rsidRDefault="00D67EBE" w:rsidP="00126574">
      <w:pPr>
        <w:pStyle w:val="BodyText1"/>
      </w:pPr>
      <w:r>
        <w:t>Change the URL defined for $</w:t>
      </w:r>
      <w:r w:rsidR="00A83E59">
        <w:t>WebApp1 and $WebApp2</w:t>
      </w:r>
      <w:r>
        <w:t xml:space="preserve"> on line 5</w:t>
      </w:r>
      <w:r w:rsidR="00A83E59">
        <w:t xml:space="preserve"> and 6</w:t>
      </w:r>
      <w:r>
        <w:t xml:space="preserve"> to the </w:t>
      </w:r>
      <w:r w:rsidR="00A83E59">
        <w:t xml:space="preserve">web application URL’s where </w:t>
      </w:r>
      <w:proofErr w:type="spellStart"/>
      <w:r w:rsidR="00A83E59">
        <w:t>NewsGator</w:t>
      </w:r>
      <w:proofErr w:type="spellEnd"/>
      <w:r w:rsidR="00A83E59">
        <w:t xml:space="preserve"> is deployed.</w:t>
      </w:r>
    </w:p>
    <w:p w:rsidR="00D67EBE" w:rsidRDefault="00D67EBE" w:rsidP="00D67EBE">
      <w:pPr>
        <w:pStyle w:val="BodyText1"/>
      </w:pPr>
      <w:r>
        <w:t>Change the URL defined for $</w:t>
      </w:r>
      <w:proofErr w:type="spellStart"/>
      <w:r>
        <w:t>MySitesURL</w:t>
      </w:r>
      <w:proofErr w:type="spellEnd"/>
      <w:r>
        <w:t xml:space="preserve"> on line </w:t>
      </w:r>
      <w:r w:rsidR="00A83E59">
        <w:t>7</w:t>
      </w:r>
      <w:r>
        <w:t xml:space="preserve"> to the location of your My Site Host. This URL will be defined in Central Administration -&gt; Application Management -&gt; Manage Service Applications -&gt; User Profile Service Application -&gt; Setup My Sites -&gt; My Sites Host Location.</w:t>
      </w:r>
    </w:p>
    <w:p w:rsidR="00D67EBE" w:rsidRDefault="00D67EBE" w:rsidP="00D67EBE">
      <w:pPr>
        <w:pStyle w:val="BodyText1"/>
      </w:pPr>
      <w:r>
        <w:t>Save and close uninstallng.ps1.</w:t>
      </w:r>
    </w:p>
    <w:p w:rsidR="00FC0391" w:rsidRDefault="00FC0391" w:rsidP="00D67EBE">
      <w:pPr>
        <w:pStyle w:val="BodyText1"/>
      </w:pPr>
      <w:r>
        <w:t xml:space="preserve">Edit </w:t>
      </w:r>
      <w:proofErr w:type="spellStart"/>
      <w:r>
        <w:t>CleanActivityTypes.SQL</w:t>
      </w:r>
      <w:proofErr w:type="spellEnd"/>
      <w:r>
        <w:t xml:space="preserve">, and change all instances of ‘Profile DB’ to the name of your SharePoint Profile DB. Save and close CleanActivityTypes.SQL. </w:t>
      </w:r>
    </w:p>
    <w:p w:rsidR="00D67EBE" w:rsidRDefault="00D67EBE" w:rsidP="00126574">
      <w:pPr>
        <w:pStyle w:val="BodyText1"/>
      </w:pPr>
    </w:p>
    <w:p w:rsidR="002E4327" w:rsidRPr="003618C9" w:rsidRDefault="002E4327" w:rsidP="00126574">
      <w:pPr>
        <w:pStyle w:val="BodyText1"/>
      </w:pPr>
    </w:p>
    <w:p w:rsidR="00126574" w:rsidRPr="004939CD" w:rsidRDefault="00126574" w:rsidP="00126574">
      <w:pPr>
        <w:pStyle w:val="Heading2ng"/>
      </w:pPr>
      <w:r>
        <w:t>Reboot Farm</w:t>
      </w:r>
    </w:p>
    <w:p w:rsidR="00126574" w:rsidRDefault="00126574" w:rsidP="00126574">
      <w:pPr>
        <w:pStyle w:val="BodyText1"/>
      </w:pPr>
      <w:r>
        <w:t>Restart each server in the SharePoint farm, including the SQL server. A restart will minimize the chance of any .</w:t>
      </w:r>
      <w:proofErr w:type="spellStart"/>
      <w:r>
        <w:t>dlls</w:t>
      </w:r>
      <w:proofErr w:type="spellEnd"/>
      <w:r>
        <w:t xml:space="preserve"> being locked and that server resources are re-allocated.</w:t>
      </w:r>
    </w:p>
    <w:p w:rsidR="00126574" w:rsidRPr="004939CD" w:rsidRDefault="00126574" w:rsidP="00126574">
      <w:pPr>
        <w:pStyle w:val="Heading2ng"/>
      </w:pPr>
      <w:r>
        <w:t>Backup Farm</w:t>
      </w:r>
    </w:p>
    <w:p w:rsidR="00126574" w:rsidRDefault="00126574" w:rsidP="00126574">
      <w:pPr>
        <w:pStyle w:val="BodyText1"/>
      </w:pPr>
      <w:r>
        <w:t xml:space="preserve">The farm should be fully backed up before starting </w:t>
      </w:r>
      <w:proofErr w:type="gramStart"/>
      <w:r>
        <w:t xml:space="preserve">the </w:t>
      </w:r>
      <w:r w:rsidR="009F60D6">
        <w:t>uninstall</w:t>
      </w:r>
      <w:bookmarkStart w:id="3" w:name="_GoBack"/>
      <w:bookmarkEnd w:id="3"/>
      <w:proofErr w:type="gramEnd"/>
      <w:r>
        <w:t xml:space="preserve">. The recommended procedure is to take full SQL backups of all SharePoint, including </w:t>
      </w:r>
      <w:proofErr w:type="spellStart"/>
      <w:r>
        <w:t>Sitrion</w:t>
      </w:r>
      <w:proofErr w:type="spellEnd"/>
      <w:r>
        <w:t>/</w:t>
      </w:r>
      <w:proofErr w:type="spellStart"/>
      <w:r>
        <w:t>NewsGator</w:t>
      </w:r>
      <w:proofErr w:type="spellEnd"/>
      <w:r>
        <w:t>, databases. Alternatively, if the farm consists of virtual machines, snapshots are a simple but effective backup mechanism.</w:t>
      </w:r>
    </w:p>
    <w:p w:rsidR="00126574" w:rsidRPr="004939CD" w:rsidRDefault="00126574" w:rsidP="00126574">
      <w:pPr>
        <w:pStyle w:val="Heading2ng"/>
      </w:pPr>
      <w:r>
        <w:t>Ensure Timer Service Functionality</w:t>
      </w:r>
    </w:p>
    <w:p w:rsidR="00126574" w:rsidRDefault="00126574" w:rsidP="00126574">
      <w:pPr>
        <w:pStyle w:val="BodyText1"/>
      </w:pPr>
      <w:proofErr w:type="spellStart"/>
      <w:r>
        <w:t>Sitrion</w:t>
      </w:r>
      <w:proofErr w:type="spellEnd"/>
      <w:r>
        <w:t xml:space="preserve"> Social relies on the SharePoint Timer Service to successfully </w:t>
      </w:r>
      <w:r w:rsidR="00D67EBE">
        <w:t>retract</w:t>
      </w:r>
      <w:r>
        <w:t xml:space="preserve"> solutions. If the timer service is non-functional on any SharePoint server on the farm, the upgrade could fail. To verify timer service functionality, navigate to Central Administration -&gt; Monitoring -&gt; Review Job Definitions -&gt; Job History. In the upper right-hand corner, you can filter the View. From the drop down menu, choose Server. For each server in the farm, verify that timer jobs have been executing successfully on each SharePoint server in the farm. Each server will typically execute several of these every minute.</w:t>
      </w:r>
    </w:p>
    <w:p w:rsidR="008941D7" w:rsidRPr="004939CD" w:rsidRDefault="008941D7" w:rsidP="008941D7">
      <w:pPr>
        <w:pStyle w:val="Heading2ng"/>
      </w:pPr>
      <w:r>
        <w:t>Turn off Antivirus Software</w:t>
      </w:r>
    </w:p>
    <w:p w:rsidR="008941D7" w:rsidRDefault="008941D7" w:rsidP="00126574">
      <w:pPr>
        <w:pStyle w:val="BodyText1"/>
      </w:pPr>
      <w:r>
        <w:t>You should turn off antivirus software on the server on which you are running Setup, and leave if off for the duration of the upgrade. You will turn it back on once the upgrade is complete.</w:t>
      </w:r>
    </w:p>
    <w:p w:rsidR="00AE68C7" w:rsidRPr="004939CD" w:rsidRDefault="00AE68C7" w:rsidP="00AE68C7">
      <w:pPr>
        <w:pStyle w:val="Heading2ng"/>
      </w:pPr>
      <w:r>
        <w:t xml:space="preserve">Note on </w:t>
      </w:r>
      <w:r w:rsidR="00D67EBE">
        <w:t>Uninstall</w:t>
      </w:r>
      <w:r>
        <w:t xml:space="preserve"> Account</w:t>
      </w:r>
    </w:p>
    <w:p w:rsidR="00F4034C" w:rsidRDefault="00D67EBE" w:rsidP="00D67EBE">
      <w:pPr>
        <w:pStyle w:val="BodyText1"/>
      </w:pPr>
      <w:r>
        <w:t xml:space="preserve">If </w:t>
      </w:r>
      <w:r w:rsidR="00AE68C7">
        <w:t xml:space="preserve">the account that you are logged into the server and performing </w:t>
      </w:r>
      <w:proofErr w:type="gramStart"/>
      <w:r w:rsidR="00AE68C7">
        <w:t xml:space="preserve">the </w:t>
      </w:r>
      <w:r>
        <w:t>uninstall</w:t>
      </w:r>
      <w:proofErr w:type="gramEnd"/>
      <w:r>
        <w:t xml:space="preserve"> with</w:t>
      </w:r>
      <w:r w:rsidR="00AE68C7">
        <w:t xml:space="preserve"> has a large profile, that large profile will increase the time needed to perform the u</w:t>
      </w:r>
      <w:r>
        <w:t>ninstall</w:t>
      </w:r>
      <w:r w:rsidR="00AE68C7">
        <w:t xml:space="preserve">. </w:t>
      </w:r>
      <w:proofErr w:type="spellStart"/>
      <w:r w:rsidR="00AE68C7">
        <w:t>Sitrion</w:t>
      </w:r>
      <w:proofErr w:type="spellEnd"/>
      <w:r w:rsidR="00AE68C7">
        <w:t xml:space="preserve"> recommends deleting any unneed</w:t>
      </w:r>
      <w:r w:rsidR="001301CE">
        <w:t>ed files from the profile</w:t>
      </w:r>
      <w:r w:rsidR="00AE68C7">
        <w:t xml:space="preserve">. </w:t>
      </w:r>
      <w:r w:rsidR="001301CE">
        <w:t xml:space="preserve">A profile can get quite large if files, such as service packs, are saved to the desktop instead of a designated downloads folder on the file system or network share. To check the profile size, log on to the server on which you will perform the upgrade. Right click on ‘computer’ or ‘my computer’, then ‘advanced system settings.’ In the ‘User Profiles’ section click ‘settings.’ All profiles, along with size, are listed. Locate the profile you will be logged in with to perform the upgrade. </w:t>
      </w:r>
      <w:r w:rsidR="00F4034C">
        <w:t>You’ll want to get the profile down to 5-10 MB, if possible. Typically you can find the profile on the file system at C:\users\%USERNAME% - move or delete unnecessary or large files.</w:t>
      </w:r>
    </w:p>
    <w:p w:rsidR="008941D7" w:rsidRPr="003356A5" w:rsidRDefault="008941D7" w:rsidP="008941D7">
      <w:pPr>
        <w:pStyle w:val="Heading1ng"/>
      </w:pPr>
      <w:proofErr w:type="spellStart"/>
      <w:r>
        <w:t>Sitrion</w:t>
      </w:r>
      <w:proofErr w:type="spellEnd"/>
      <w:r>
        <w:t xml:space="preserve"> Social </w:t>
      </w:r>
      <w:r w:rsidR="00D67EBE">
        <w:t>Uninstall</w:t>
      </w:r>
    </w:p>
    <w:p w:rsidR="008941D7" w:rsidRPr="003618C9" w:rsidRDefault="008941D7" w:rsidP="008941D7">
      <w:pPr>
        <w:pStyle w:val="BodyText1"/>
      </w:pPr>
      <w:r>
        <w:t xml:space="preserve">These steps outline the actions necessary to be taken directly before upgrading </w:t>
      </w:r>
      <w:proofErr w:type="spellStart"/>
      <w:r>
        <w:t>Sitrion</w:t>
      </w:r>
      <w:proofErr w:type="spellEnd"/>
      <w:r>
        <w:t xml:space="preserve"> Social.</w:t>
      </w:r>
    </w:p>
    <w:p w:rsidR="008941D7" w:rsidRPr="004939CD" w:rsidRDefault="002E4327" w:rsidP="008941D7">
      <w:pPr>
        <w:pStyle w:val="Heading2ng"/>
      </w:pPr>
      <w:r>
        <w:t xml:space="preserve">Launch the </w:t>
      </w:r>
      <w:r w:rsidR="00D67EBE">
        <w:t>Uninstall</w:t>
      </w:r>
    </w:p>
    <w:p w:rsidR="008941D7" w:rsidRDefault="002E4327" w:rsidP="008941D7">
      <w:pPr>
        <w:pStyle w:val="BodyText1"/>
      </w:pPr>
      <w:r>
        <w:t xml:space="preserve">Remote desktop to the Central Administration server that you copied the </w:t>
      </w:r>
      <w:proofErr w:type="spellStart"/>
      <w:r>
        <w:t>Sitrion</w:t>
      </w:r>
      <w:proofErr w:type="spellEnd"/>
      <w:r>
        <w:t xml:space="preserve"> Social </w:t>
      </w:r>
      <w:r w:rsidR="00D67EBE">
        <w:t xml:space="preserve">uninstall </w:t>
      </w:r>
      <w:r>
        <w:t>files to as part of the pre upgrade steps above. Login as the account that will be perfor</w:t>
      </w:r>
      <w:r w:rsidR="00D67EBE">
        <w:t xml:space="preserve">ming </w:t>
      </w:r>
      <w:proofErr w:type="gramStart"/>
      <w:r w:rsidR="00D67EBE">
        <w:t>the uninstall</w:t>
      </w:r>
      <w:proofErr w:type="gramEnd"/>
      <w:r>
        <w:t xml:space="preserve"> (typically the farm account).</w:t>
      </w:r>
      <w:r w:rsidR="00C523C1">
        <w:t xml:space="preserve"> Right click and ‘run as administrator’ </w:t>
      </w:r>
      <w:r w:rsidR="00524CE9">
        <w:t>the SharePoint Management Shell</w:t>
      </w:r>
      <w:r w:rsidR="00C523C1">
        <w:t xml:space="preserve">. </w:t>
      </w:r>
    </w:p>
    <w:p w:rsidR="00C523C1" w:rsidRPr="004939CD" w:rsidRDefault="00C523C1" w:rsidP="00C523C1">
      <w:pPr>
        <w:pStyle w:val="Heading2ng"/>
      </w:pPr>
      <w:r>
        <w:lastRenderedPageBreak/>
        <w:t>Address Warnings and Errors</w:t>
      </w:r>
    </w:p>
    <w:p w:rsidR="00C523C1" w:rsidRDefault="00645014" w:rsidP="00C523C1">
      <w:pPr>
        <w:pStyle w:val="BodyText1"/>
      </w:pPr>
      <w:r>
        <w:t xml:space="preserve">Once </w:t>
      </w:r>
      <w:proofErr w:type="gramStart"/>
      <w:r>
        <w:t>the uninstall</w:t>
      </w:r>
      <w:proofErr w:type="gramEnd"/>
      <w:r>
        <w:t xml:space="preserve"> </w:t>
      </w:r>
      <w:r w:rsidR="00C523C1">
        <w:t xml:space="preserve">is complete, examine </w:t>
      </w:r>
      <w:r>
        <w:t>the console window</w:t>
      </w:r>
      <w:r w:rsidR="00C523C1">
        <w:t xml:space="preserve">. Address any warnings or errors. </w:t>
      </w:r>
      <w:r w:rsidR="006C0C57">
        <w:t xml:space="preserve">Some warnings/errors can be successfully ignored after verification of the Post-upgrade steps below. For example, you may see warning/errors about not being able to restart services. Often this is caused by the services taking longer than normal to restart, but nothing is really wrong or broken. </w:t>
      </w:r>
      <w:r w:rsidR="00C523C1">
        <w:t xml:space="preserve">You may need guidance from </w:t>
      </w:r>
      <w:proofErr w:type="spellStart"/>
      <w:r w:rsidR="00C523C1">
        <w:t>Sitrion</w:t>
      </w:r>
      <w:proofErr w:type="spellEnd"/>
      <w:r w:rsidR="00C523C1">
        <w:t xml:space="preserve"> Support to address these errors.</w:t>
      </w:r>
    </w:p>
    <w:p w:rsidR="00C523C1" w:rsidRPr="003356A5" w:rsidRDefault="00C523C1" w:rsidP="00C523C1">
      <w:pPr>
        <w:pStyle w:val="Heading1ng"/>
      </w:pPr>
      <w:r>
        <w:t>Post U</w:t>
      </w:r>
      <w:r w:rsidR="00645014">
        <w:t>ninstall</w:t>
      </w:r>
      <w:r>
        <w:t xml:space="preserve"> Steps</w:t>
      </w:r>
    </w:p>
    <w:p w:rsidR="00C523C1" w:rsidRPr="003618C9" w:rsidRDefault="00C523C1" w:rsidP="00C523C1">
      <w:pPr>
        <w:pStyle w:val="BodyText1"/>
      </w:pPr>
      <w:r>
        <w:t xml:space="preserve">These steps outline the actions necessary to be taken directly after performing an upgrade of </w:t>
      </w:r>
      <w:proofErr w:type="spellStart"/>
      <w:r>
        <w:t>Sitrion</w:t>
      </w:r>
      <w:proofErr w:type="spellEnd"/>
      <w:r>
        <w:t xml:space="preserve"> Social.</w:t>
      </w:r>
    </w:p>
    <w:p w:rsidR="00C523C1" w:rsidRPr="004939CD" w:rsidRDefault="00C523C1" w:rsidP="00C523C1">
      <w:pPr>
        <w:pStyle w:val="Heading2ng"/>
      </w:pPr>
      <w:r>
        <w:t>Re Enable Antivirus Software</w:t>
      </w:r>
    </w:p>
    <w:p w:rsidR="00C523C1" w:rsidRDefault="00C523C1" w:rsidP="00C523C1">
      <w:pPr>
        <w:pStyle w:val="BodyText1"/>
      </w:pPr>
      <w:r>
        <w:t xml:space="preserve">Restart any antivirus software disabled before performing the upgrade of </w:t>
      </w:r>
      <w:proofErr w:type="spellStart"/>
      <w:r>
        <w:t>Sitrion</w:t>
      </w:r>
      <w:proofErr w:type="spellEnd"/>
      <w:r>
        <w:t xml:space="preserve"> Social.</w:t>
      </w:r>
    </w:p>
    <w:p w:rsidR="00645014" w:rsidRPr="004939CD" w:rsidRDefault="00645014" w:rsidP="00645014">
      <w:pPr>
        <w:pStyle w:val="Heading2ng"/>
      </w:pPr>
      <w:r>
        <w:t>Reboot Farm</w:t>
      </w:r>
    </w:p>
    <w:p w:rsidR="00645014" w:rsidRDefault="00645014" w:rsidP="00C523C1">
      <w:pPr>
        <w:pStyle w:val="BodyText1"/>
      </w:pPr>
      <w:r>
        <w:t>Restart each server in the SharePoint server in the farm.</w:t>
      </w:r>
    </w:p>
    <w:p w:rsidR="00E91F65" w:rsidRPr="004939CD" w:rsidRDefault="00645014" w:rsidP="00E91F65">
      <w:pPr>
        <w:pStyle w:val="Heading2ng"/>
      </w:pPr>
      <w:r>
        <w:t>Verify Uninstall</w:t>
      </w:r>
    </w:p>
    <w:p w:rsidR="00E91F65" w:rsidRDefault="00645014" w:rsidP="00645014">
      <w:pPr>
        <w:pStyle w:val="BodyText1"/>
      </w:pPr>
      <w:r>
        <w:t>Verify the following:</w:t>
      </w:r>
    </w:p>
    <w:p w:rsidR="00E91F65" w:rsidRDefault="00645014" w:rsidP="00E91F65">
      <w:pPr>
        <w:pStyle w:val="BodyText1"/>
        <w:numPr>
          <w:ilvl w:val="0"/>
          <w:numId w:val="41"/>
        </w:numPr>
      </w:pPr>
      <w:r>
        <w:t xml:space="preserve">Check that all </w:t>
      </w:r>
      <w:proofErr w:type="spellStart"/>
      <w:r>
        <w:t>NewsGator</w:t>
      </w:r>
      <w:proofErr w:type="spellEnd"/>
      <w:r>
        <w:t xml:space="preserve"> solutions are removed, including </w:t>
      </w:r>
      <w:proofErr w:type="spellStart"/>
      <w:r>
        <w:t>SharePoint.ajax</w:t>
      </w:r>
      <w:proofErr w:type="spellEnd"/>
      <w:r>
        <w:t xml:space="preserve">. This is done in Central Administration -&gt; System Settings -&gt; Manage Farm Solutions. </w:t>
      </w:r>
    </w:p>
    <w:p w:rsidR="00E91F65" w:rsidRDefault="00645014" w:rsidP="00E91F65">
      <w:pPr>
        <w:pStyle w:val="BodyText1"/>
        <w:numPr>
          <w:ilvl w:val="0"/>
          <w:numId w:val="41"/>
        </w:numPr>
      </w:pPr>
      <w:r>
        <w:t xml:space="preserve">Verify that all </w:t>
      </w:r>
      <w:proofErr w:type="spellStart"/>
      <w:r>
        <w:t>NewsGator</w:t>
      </w:r>
      <w:proofErr w:type="spellEnd"/>
      <w:r>
        <w:t xml:space="preserve"> Farm level features are uninstalled: Central Administration -&gt; System Settings -&gt; Manage Farm Feature. All </w:t>
      </w:r>
      <w:proofErr w:type="spellStart"/>
      <w:r>
        <w:t>NewsGator</w:t>
      </w:r>
      <w:proofErr w:type="spellEnd"/>
      <w:r>
        <w:t xml:space="preserve"> features will start with “</w:t>
      </w:r>
      <w:proofErr w:type="spellStart"/>
      <w:r>
        <w:t>NewsGator</w:t>
      </w:r>
      <w:proofErr w:type="spellEnd"/>
      <w:r>
        <w:t>.”</w:t>
      </w:r>
    </w:p>
    <w:p w:rsidR="00645014" w:rsidRDefault="00645014" w:rsidP="00645014">
      <w:pPr>
        <w:pStyle w:val="BodyText1"/>
        <w:numPr>
          <w:ilvl w:val="0"/>
          <w:numId w:val="41"/>
        </w:numPr>
      </w:pPr>
      <w:r>
        <w:t xml:space="preserve">Verify that all </w:t>
      </w:r>
      <w:proofErr w:type="spellStart"/>
      <w:r>
        <w:t>NewsGator</w:t>
      </w:r>
      <w:proofErr w:type="spellEnd"/>
      <w:r>
        <w:t xml:space="preserve"> web application level features are uninstalled: Central Administration -&gt; Application Management -&gt; for each web application select it and choose Manage Features in the ribbon. All </w:t>
      </w:r>
      <w:proofErr w:type="spellStart"/>
      <w:r>
        <w:t>NewsGator</w:t>
      </w:r>
      <w:proofErr w:type="spellEnd"/>
      <w:r>
        <w:t xml:space="preserve"> features will start with “</w:t>
      </w:r>
      <w:proofErr w:type="spellStart"/>
      <w:r>
        <w:t>NewsGator</w:t>
      </w:r>
      <w:proofErr w:type="spellEnd"/>
      <w:r>
        <w:t>.”</w:t>
      </w:r>
    </w:p>
    <w:p w:rsidR="00645014" w:rsidRDefault="00645014" w:rsidP="00645014">
      <w:pPr>
        <w:pStyle w:val="BodyText1"/>
        <w:numPr>
          <w:ilvl w:val="0"/>
          <w:numId w:val="41"/>
        </w:numPr>
      </w:pPr>
      <w:r>
        <w:t xml:space="preserve">Verify that all </w:t>
      </w:r>
      <w:proofErr w:type="spellStart"/>
      <w:r>
        <w:t>NewsGator</w:t>
      </w:r>
      <w:proofErr w:type="spellEnd"/>
      <w:r>
        <w:t xml:space="preserve"> Site Collection Features are removed. Navigate to at least one site collection where you had previously used the </w:t>
      </w:r>
      <w:proofErr w:type="spellStart"/>
      <w:r>
        <w:t>NewsGator</w:t>
      </w:r>
      <w:proofErr w:type="spellEnd"/>
      <w:r>
        <w:t xml:space="preserve"> functionality. Choose Site Actions -&gt; Site Settings -&gt; Manage Site Collection Features. All </w:t>
      </w:r>
      <w:proofErr w:type="spellStart"/>
      <w:r>
        <w:t>NewsGator</w:t>
      </w:r>
      <w:proofErr w:type="spellEnd"/>
      <w:r>
        <w:t xml:space="preserve"> features will start with “</w:t>
      </w:r>
      <w:proofErr w:type="spellStart"/>
      <w:r>
        <w:t>NewsGator</w:t>
      </w:r>
      <w:proofErr w:type="spellEnd"/>
      <w:r>
        <w:t>” and should not be present.</w:t>
      </w:r>
    </w:p>
    <w:p w:rsidR="00645014" w:rsidRDefault="00645014" w:rsidP="00645014">
      <w:pPr>
        <w:pStyle w:val="BodyText1"/>
        <w:numPr>
          <w:ilvl w:val="0"/>
          <w:numId w:val="41"/>
        </w:numPr>
      </w:pPr>
      <w:r>
        <w:t xml:space="preserve">Verify that all </w:t>
      </w:r>
      <w:proofErr w:type="spellStart"/>
      <w:r>
        <w:t>NewsGator</w:t>
      </w:r>
      <w:proofErr w:type="spellEnd"/>
      <w:r>
        <w:t xml:space="preserve"> Site Features are removed. Navigate to at least one site where you had previously used the </w:t>
      </w:r>
      <w:proofErr w:type="spellStart"/>
      <w:r>
        <w:t>NewsGator</w:t>
      </w:r>
      <w:proofErr w:type="spellEnd"/>
      <w:r>
        <w:t xml:space="preserve"> functionality. Choose Site Actions -&gt; Site Settings -&gt; Manage Site Features. All </w:t>
      </w:r>
      <w:proofErr w:type="spellStart"/>
      <w:r>
        <w:t>NewsGator</w:t>
      </w:r>
      <w:proofErr w:type="spellEnd"/>
      <w:r>
        <w:t xml:space="preserve"> features will start with “</w:t>
      </w:r>
      <w:proofErr w:type="spellStart"/>
      <w:r>
        <w:t>NewsGator</w:t>
      </w:r>
      <w:proofErr w:type="spellEnd"/>
      <w:r>
        <w:t>” and should not be present.</w:t>
      </w:r>
    </w:p>
    <w:p w:rsidR="00645014" w:rsidRDefault="00645014" w:rsidP="00645014">
      <w:pPr>
        <w:pStyle w:val="BodyText1"/>
        <w:numPr>
          <w:ilvl w:val="0"/>
          <w:numId w:val="41"/>
        </w:numPr>
      </w:pPr>
      <w:r>
        <w:t xml:space="preserve">Check that all </w:t>
      </w:r>
      <w:proofErr w:type="spellStart"/>
      <w:r>
        <w:t>NewsGator</w:t>
      </w:r>
      <w:proofErr w:type="spellEnd"/>
      <w:r>
        <w:t xml:space="preserve"> timer jobs are removed in Central Administration -&gt; Monitoring -&gt; Review Job Definitions. </w:t>
      </w:r>
      <w:r w:rsidR="00885BEC">
        <w:t xml:space="preserve">All </w:t>
      </w:r>
      <w:proofErr w:type="spellStart"/>
      <w:r w:rsidR="00885BEC">
        <w:t>NewsGator</w:t>
      </w:r>
      <w:proofErr w:type="spellEnd"/>
      <w:r w:rsidR="00885BEC">
        <w:t xml:space="preserve"> jobs will start with “</w:t>
      </w:r>
      <w:proofErr w:type="spellStart"/>
      <w:r w:rsidR="00885BEC">
        <w:t>NewsGator</w:t>
      </w:r>
      <w:proofErr w:type="spellEnd"/>
      <w:r w:rsidR="00885BEC">
        <w:t>” and should no longer be present.</w:t>
      </w:r>
    </w:p>
    <w:p w:rsidR="00E91F65" w:rsidRDefault="00885BEC" w:rsidP="00E91F65">
      <w:pPr>
        <w:pStyle w:val="BodyText1"/>
        <w:numPr>
          <w:ilvl w:val="0"/>
          <w:numId w:val="41"/>
        </w:numPr>
      </w:pPr>
      <w:r>
        <w:t xml:space="preserve">Check that no </w:t>
      </w:r>
      <w:proofErr w:type="spellStart"/>
      <w:r>
        <w:t>NewsGator</w:t>
      </w:r>
      <w:proofErr w:type="spellEnd"/>
      <w:r>
        <w:t xml:space="preserve"> Services are present or running in the farm. You may check this in Central Administration -&gt; System Settings -&gt; Manage Services on Server. For each server, check that no services that start with “</w:t>
      </w:r>
      <w:proofErr w:type="spellStart"/>
      <w:r>
        <w:t>NewsGator</w:t>
      </w:r>
      <w:proofErr w:type="spellEnd"/>
      <w:r>
        <w:t>” are present/running.</w:t>
      </w:r>
    </w:p>
    <w:p w:rsidR="00E91F65" w:rsidRDefault="00885BEC" w:rsidP="00E91F65">
      <w:pPr>
        <w:pStyle w:val="BodyText1"/>
        <w:numPr>
          <w:ilvl w:val="0"/>
          <w:numId w:val="41"/>
        </w:numPr>
      </w:pPr>
      <w:r>
        <w:t xml:space="preserve">Verify that you see no errors on pages that used to contain </w:t>
      </w:r>
      <w:proofErr w:type="spellStart"/>
      <w:r>
        <w:t>NewsGator</w:t>
      </w:r>
      <w:proofErr w:type="spellEnd"/>
      <w:r>
        <w:t xml:space="preserve"> web parts. Typically these would be former community sites or the My Newsfeed page on the My Sites.</w:t>
      </w:r>
    </w:p>
    <w:p w:rsidR="00E91F65" w:rsidRDefault="00885BEC" w:rsidP="00E91F65">
      <w:pPr>
        <w:pStyle w:val="BodyText1"/>
        <w:numPr>
          <w:ilvl w:val="0"/>
          <w:numId w:val="41"/>
        </w:numPr>
      </w:pPr>
      <w:r>
        <w:t>Verify that former communities are still accessible and that you can access the files contained in their document libraries.</w:t>
      </w:r>
    </w:p>
    <w:p w:rsidR="00E91F65" w:rsidRDefault="00885BEC" w:rsidP="00E91F65">
      <w:pPr>
        <w:pStyle w:val="BodyText1"/>
        <w:numPr>
          <w:ilvl w:val="0"/>
          <w:numId w:val="41"/>
        </w:numPr>
      </w:pPr>
      <w:r>
        <w:lastRenderedPageBreak/>
        <w:t xml:space="preserve">Check that out of the box SharePoint social features are usable. For the Newsfeed, go to your my site host, edit the page, and add the ‘What’s New’ web part. For Tags and Notes, navigate to a document library which contains items, select an item, and click the Tags &amp; Notes link in the ribbon. Verify that you can post </w:t>
      </w:r>
      <w:proofErr w:type="spellStart"/>
      <w:r>
        <w:t>oth</w:t>
      </w:r>
      <w:proofErr w:type="spellEnd"/>
      <w:r>
        <w:t xml:space="preserve"> a tag and note.</w:t>
      </w:r>
    </w:p>
    <w:p w:rsidR="00E91F65" w:rsidRDefault="00885BEC" w:rsidP="00E91F65">
      <w:pPr>
        <w:pStyle w:val="BodyText1"/>
        <w:numPr>
          <w:ilvl w:val="0"/>
          <w:numId w:val="41"/>
        </w:numPr>
      </w:pPr>
      <w:r>
        <w:t>Verify that custom branding is functional without errors related to social sites components.</w:t>
      </w:r>
    </w:p>
    <w:p w:rsidR="00E91F65" w:rsidRDefault="00885BEC" w:rsidP="00E91F65">
      <w:pPr>
        <w:pStyle w:val="BodyText1"/>
        <w:numPr>
          <w:ilvl w:val="0"/>
          <w:numId w:val="41"/>
        </w:numPr>
      </w:pPr>
      <w:r>
        <w:t xml:space="preserve">SharePoint Health check don’t complain about missing </w:t>
      </w:r>
      <w:proofErr w:type="spellStart"/>
      <w:r>
        <w:t>NewsGator</w:t>
      </w:r>
      <w:proofErr w:type="spellEnd"/>
      <w:r>
        <w:t xml:space="preserve"> components.</w:t>
      </w:r>
    </w:p>
    <w:p w:rsidR="00E91F65" w:rsidRDefault="00885BEC" w:rsidP="00E91F65">
      <w:pPr>
        <w:pStyle w:val="BodyText1"/>
        <w:numPr>
          <w:ilvl w:val="0"/>
          <w:numId w:val="41"/>
        </w:numPr>
      </w:pPr>
      <w:r>
        <w:t xml:space="preserve">Windows server logs are free of </w:t>
      </w:r>
      <w:proofErr w:type="spellStart"/>
      <w:r>
        <w:t>NewsGator</w:t>
      </w:r>
      <w:proofErr w:type="spellEnd"/>
      <w:r>
        <w:t xml:space="preserve"> errors for at least 48 hours post uninstall.</w:t>
      </w:r>
    </w:p>
    <w:p w:rsidR="00E91F65" w:rsidRDefault="00E91F65" w:rsidP="003F011F">
      <w:pPr>
        <w:pStyle w:val="BodyText1"/>
      </w:pPr>
    </w:p>
    <w:p w:rsidR="00C523C1" w:rsidRDefault="00C523C1" w:rsidP="00C523C1">
      <w:pPr>
        <w:pStyle w:val="BodyText1"/>
      </w:pPr>
    </w:p>
    <w:p w:rsidR="00126574" w:rsidRDefault="00126574" w:rsidP="00126574">
      <w:pPr>
        <w:pStyle w:val="BodyText1"/>
      </w:pPr>
    </w:p>
    <w:p w:rsidR="0070783F" w:rsidRPr="003618C9" w:rsidRDefault="0070783F" w:rsidP="0070783F">
      <w:pPr>
        <w:pStyle w:val="BodyText1"/>
      </w:pPr>
    </w:p>
    <w:p w:rsidR="00361AFA" w:rsidRPr="003618C9" w:rsidRDefault="00361AFA" w:rsidP="000024F6">
      <w:pPr>
        <w:pStyle w:val="BodyText1"/>
      </w:pPr>
    </w:p>
    <w:sectPr w:rsidR="00361AFA" w:rsidRPr="003618C9" w:rsidSect="00EB117C">
      <w:footerReference w:type="default" r:id="rId11"/>
      <w:type w:val="continuous"/>
      <w:pgSz w:w="12240" w:h="15840"/>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502" w:rsidRDefault="00FA7502">
      <w:r>
        <w:separator/>
      </w:r>
    </w:p>
  </w:endnote>
  <w:endnote w:type="continuationSeparator" w:id="0">
    <w:p w:rsidR="00FA7502" w:rsidRDefault="00FA7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E9B" w:rsidRPr="00F17DE5" w:rsidRDefault="00C76F17" w:rsidP="00D64524">
    <w:pPr>
      <w:pStyle w:val="Footer"/>
      <w:tabs>
        <w:tab w:val="clear" w:pos="4680"/>
        <w:tab w:val="clear" w:pos="9360"/>
        <w:tab w:val="center" w:pos="5400"/>
        <w:tab w:val="right" w:pos="10800"/>
      </w:tabs>
      <w:ind w:right="360"/>
      <w:rPr>
        <w:rFonts w:eastAsiaTheme="majorEastAsia"/>
      </w:rPr>
    </w:pPr>
    <w:r>
      <w:rPr>
        <w:rFonts w:eastAsiaTheme="majorEastAsia"/>
      </w:rPr>
      <w:t>U</w:t>
    </w:r>
    <w:r w:rsidR="00F17DE5">
      <w:rPr>
        <w:rFonts w:eastAsiaTheme="majorEastAsia"/>
      </w:rPr>
      <w:t>ninstall</w:t>
    </w:r>
    <w:r>
      <w:rPr>
        <w:rFonts w:eastAsiaTheme="majorEastAsia"/>
      </w:rPr>
      <w:t xml:space="preserve"> Guidance</w:t>
    </w:r>
    <w:r w:rsidR="00EE6E9B" w:rsidRPr="00DB414E">
      <w:rPr>
        <w:sz w:val="18"/>
        <w:szCs w:val="18"/>
      </w:rPr>
      <w:tab/>
    </w:r>
    <w:r w:rsidR="00543F7B" w:rsidRPr="00BB6BB0">
      <w:rPr>
        <w:sz w:val="18"/>
        <w:szCs w:val="18"/>
      </w:rPr>
      <w:fldChar w:fldCharType="begin"/>
    </w:r>
    <w:r w:rsidR="00EE6E9B" w:rsidRPr="00BB6BB0">
      <w:rPr>
        <w:sz w:val="18"/>
        <w:szCs w:val="18"/>
      </w:rPr>
      <w:instrText xml:space="preserve"> PAGE   \* MERGEFORMAT </w:instrText>
    </w:r>
    <w:r w:rsidR="00543F7B" w:rsidRPr="00BB6BB0">
      <w:rPr>
        <w:sz w:val="18"/>
        <w:szCs w:val="18"/>
      </w:rPr>
      <w:fldChar w:fldCharType="separate"/>
    </w:r>
    <w:r w:rsidR="009F60D6">
      <w:rPr>
        <w:noProof/>
        <w:sz w:val="18"/>
        <w:szCs w:val="18"/>
      </w:rPr>
      <w:t>5</w:t>
    </w:r>
    <w:r w:rsidR="00543F7B" w:rsidRPr="00BB6BB0">
      <w:rPr>
        <w:sz w:val="18"/>
        <w:szCs w:val="18"/>
      </w:rPr>
      <w:fldChar w:fldCharType="end"/>
    </w:r>
    <w:r w:rsidR="00EE6E9B" w:rsidRPr="00DB414E">
      <w:rPr>
        <w:rStyle w:val="PageNumber"/>
        <w:sz w:val="18"/>
        <w:szCs w:val="18"/>
      </w:rPr>
      <w:tab/>
    </w:r>
    <w:proofErr w:type="spellStart"/>
    <w:r>
      <w:rPr>
        <w:sz w:val="18"/>
        <w:szCs w:val="18"/>
      </w:rPr>
      <w:t>Sitrion</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502" w:rsidRDefault="00FA7502">
      <w:r>
        <w:separator/>
      </w:r>
    </w:p>
  </w:footnote>
  <w:footnote w:type="continuationSeparator" w:id="0">
    <w:p w:rsidR="00FA7502" w:rsidRDefault="00FA75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AA4EF5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8C02E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809A3D1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A74F618"/>
    <w:lvl w:ilvl="0">
      <w:start w:val="1"/>
      <w:numFmt w:val="decimal"/>
      <w:pStyle w:val="ListNumber2"/>
      <w:lvlText w:val="%1."/>
      <w:lvlJc w:val="left"/>
      <w:pPr>
        <w:tabs>
          <w:tab w:val="num" w:pos="720"/>
        </w:tabs>
        <w:ind w:left="720" w:hanging="360"/>
      </w:pPr>
    </w:lvl>
  </w:abstractNum>
  <w:abstractNum w:abstractNumId="4">
    <w:nsid w:val="FFFFFF80"/>
    <w:multiLevelType w:val="singleLevel"/>
    <w:tmpl w:val="D28A716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6F7ED56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EF6E74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1928912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C6C9380"/>
    <w:lvl w:ilvl="0">
      <w:start w:val="1"/>
      <w:numFmt w:val="decimal"/>
      <w:pStyle w:val="ListNumber"/>
      <w:lvlText w:val="%1."/>
      <w:lvlJc w:val="left"/>
      <w:pPr>
        <w:tabs>
          <w:tab w:val="num" w:pos="360"/>
        </w:tabs>
        <w:ind w:left="360" w:hanging="360"/>
      </w:pPr>
    </w:lvl>
  </w:abstractNum>
  <w:abstractNum w:abstractNumId="9">
    <w:nsid w:val="FFFFFF89"/>
    <w:multiLevelType w:val="singleLevel"/>
    <w:tmpl w:val="18C6C82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FE57C0"/>
    <w:multiLevelType w:val="hybridMultilevel"/>
    <w:tmpl w:val="5BDC81E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55A709C"/>
    <w:multiLevelType w:val="singleLevel"/>
    <w:tmpl w:val="18C6C82A"/>
    <w:lvl w:ilvl="0">
      <w:start w:val="1"/>
      <w:numFmt w:val="bullet"/>
      <w:lvlText w:val=""/>
      <w:lvlJc w:val="left"/>
      <w:pPr>
        <w:tabs>
          <w:tab w:val="num" w:pos="360"/>
        </w:tabs>
        <w:ind w:left="360" w:hanging="360"/>
      </w:pPr>
      <w:rPr>
        <w:rFonts w:ascii="Symbol" w:hAnsi="Symbol" w:hint="default"/>
      </w:rPr>
    </w:lvl>
  </w:abstractNum>
  <w:abstractNum w:abstractNumId="12">
    <w:nsid w:val="0E4C2B36"/>
    <w:multiLevelType w:val="hybridMultilevel"/>
    <w:tmpl w:val="E536E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CD1861"/>
    <w:multiLevelType w:val="hybridMultilevel"/>
    <w:tmpl w:val="0ECCE9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9934A09"/>
    <w:multiLevelType w:val="hybridMultilevel"/>
    <w:tmpl w:val="F1C6B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0F5611"/>
    <w:multiLevelType w:val="hybridMultilevel"/>
    <w:tmpl w:val="386857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AF565BE"/>
    <w:multiLevelType w:val="hybridMultilevel"/>
    <w:tmpl w:val="EDC4F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D8938C8"/>
    <w:multiLevelType w:val="hybridMultilevel"/>
    <w:tmpl w:val="346C5F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55C79F9"/>
    <w:multiLevelType w:val="hybridMultilevel"/>
    <w:tmpl w:val="D506DC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7C86659"/>
    <w:multiLevelType w:val="hybridMultilevel"/>
    <w:tmpl w:val="55DA2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E81E6B"/>
    <w:multiLevelType w:val="hybridMultilevel"/>
    <w:tmpl w:val="624EA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167569"/>
    <w:multiLevelType w:val="hybridMultilevel"/>
    <w:tmpl w:val="FC0ABB2C"/>
    <w:lvl w:ilvl="0" w:tplc="5A002D1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0453BB"/>
    <w:multiLevelType w:val="hybridMultilevel"/>
    <w:tmpl w:val="FFDA1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A11B9B"/>
    <w:multiLevelType w:val="hybridMultilevel"/>
    <w:tmpl w:val="5DCA7F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EC438F8"/>
    <w:multiLevelType w:val="hybridMultilevel"/>
    <w:tmpl w:val="7BF4A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C96F8B"/>
    <w:multiLevelType w:val="hybridMultilevel"/>
    <w:tmpl w:val="01F46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0159C4"/>
    <w:multiLevelType w:val="hybridMultilevel"/>
    <w:tmpl w:val="D9646842"/>
    <w:lvl w:ilvl="0" w:tplc="4A9CAAAA">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3573A9"/>
    <w:multiLevelType w:val="hybridMultilevel"/>
    <w:tmpl w:val="D2802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943107"/>
    <w:multiLevelType w:val="hybridMultilevel"/>
    <w:tmpl w:val="2604AFAE"/>
    <w:lvl w:ilvl="0" w:tplc="1DEC59F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089630E"/>
    <w:multiLevelType w:val="hybridMultilevel"/>
    <w:tmpl w:val="98FC6590"/>
    <w:lvl w:ilvl="0" w:tplc="00643D14">
      <w:start w:val="1"/>
      <w:numFmt w:val="decimal"/>
      <w:lvlText w:val="%1."/>
      <w:lvlJc w:val="left"/>
      <w:pPr>
        <w:ind w:left="5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9360FD"/>
    <w:multiLevelType w:val="hybridMultilevel"/>
    <w:tmpl w:val="4322D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F978F0"/>
    <w:multiLevelType w:val="singleLevel"/>
    <w:tmpl w:val="18C6C82A"/>
    <w:lvl w:ilvl="0">
      <w:start w:val="1"/>
      <w:numFmt w:val="bullet"/>
      <w:lvlText w:val=""/>
      <w:lvlJc w:val="left"/>
      <w:pPr>
        <w:tabs>
          <w:tab w:val="num" w:pos="360"/>
        </w:tabs>
        <w:ind w:left="360" w:hanging="360"/>
      </w:pPr>
      <w:rPr>
        <w:rFonts w:ascii="Symbol" w:hAnsi="Symbol" w:hint="default"/>
      </w:rPr>
    </w:lvl>
  </w:abstractNum>
  <w:abstractNum w:abstractNumId="32">
    <w:nsid w:val="5CB979EF"/>
    <w:multiLevelType w:val="hybridMultilevel"/>
    <w:tmpl w:val="3E9A0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4D1D8A"/>
    <w:multiLevelType w:val="hybridMultilevel"/>
    <w:tmpl w:val="BB10D53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2542F4"/>
    <w:multiLevelType w:val="hybridMultilevel"/>
    <w:tmpl w:val="98FC6590"/>
    <w:lvl w:ilvl="0" w:tplc="00643D14">
      <w:start w:val="1"/>
      <w:numFmt w:val="decimal"/>
      <w:lvlText w:val="%1."/>
      <w:lvlJc w:val="left"/>
      <w:pPr>
        <w:ind w:left="5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7503FB"/>
    <w:multiLevelType w:val="hybridMultilevel"/>
    <w:tmpl w:val="CA3633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F130873"/>
    <w:multiLevelType w:val="hybridMultilevel"/>
    <w:tmpl w:val="8682CAC4"/>
    <w:lvl w:ilvl="0" w:tplc="0742B3EC">
      <w:start w:val="1"/>
      <w:numFmt w:val="decimal"/>
      <w:pStyle w:val="TableTextNumb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42177D9"/>
    <w:multiLevelType w:val="hybridMultilevel"/>
    <w:tmpl w:val="EFFC424E"/>
    <w:lvl w:ilvl="0" w:tplc="F9A84338">
      <w:start w:val="1"/>
      <w:numFmt w:val="bullet"/>
      <w:pStyle w:val="Listitem"/>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3B5DCE"/>
    <w:multiLevelType w:val="hybridMultilevel"/>
    <w:tmpl w:val="FB0C8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9935BF"/>
    <w:multiLevelType w:val="hybridMultilevel"/>
    <w:tmpl w:val="98FC6590"/>
    <w:lvl w:ilvl="0" w:tplc="00643D14">
      <w:start w:val="1"/>
      <w:numFmt w:val="decimal"/>
      <w:lvlText w:val="%1."/>
      <w:lvlJc w:val="left"/>
      <w:pPr>
        <w:ind w:left="5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290FD3"/>
    <w:multiLevelType w:val="hybridMultilevel"/>
    <w:tmpl w:val="98FC6590"/>
    <w:lvl w:ilvl="0" w:tplc="00643D14">
      <w:start w:val="1"/>
      <w:numFmt w:val="decimal"/>
      <w:lvlText w:val="%1."/>
      <w:lvlJc w:val="left"/>
      <w:pPr>
        <w:ind w:left="5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28"/>
  </w:num>
  <w:num w:numId="13">
    <w:abstractNumId w:val="25"/>
  </w:num>
  <w:num w:numId="14">
    <w:abstractNumId w:val="16"/>
  </w:num>
  <w:num w:numId="15">
    <w:abstractNumId w:val="33"/>
  </w:num>
  <w:num w:numId="16">
    <w:abstractNumId w:val="17"/>
  </w:num>
  <w:num w:numId="17">
    <w:abstractNumId w:val="15"/>
  </w:num>
  <w:num w:numId="18">
    <w:abstractNumId w:val="23"/>
  </w:num>
  <w:num w:numId="19">
    <w:abstractNumId w:val="18"/>
  </w:num>
  <w:num w:numId="20">
    <w:abstractNumId w:val="38"/>
  </w:num>
  <w:num w:numId="21">
    <w:abstractNumId w:val="10"/>
  </w:num>
  <w:num w:numId="22">
    <w:abstractNumId w:val="13"/>
  </w:num>
  <w:num w:numId="23">
    <w:abstractNumId w:val="12"/>
  </w:num>
  <w:num w:numId="24">
    <w:abstractNumId w:val="35"/>
  </w:num>
  <w:num w:numId="25">
    <w:abstractNumId w:val="11"/>
  </w:num>
  <w:num w:numId="26">
    <w:abstractNumId w:val="31"/>
  </w:num>
  <w:num w:numId="27">
    <w:abstractNumId w:val="37"/>
  </w:num>
  <w:num w:numId="28">
    <w:abstractNumId w:val="19"/>
  </w:num>
  <w:num w:numId="29">
    <w:abstractNumId w:val="14"/>
  </w:num>
  <w:num w:numId="30">
    <w:abstractNumId w:val="36"/>
  </w:num>
  <w:num w:numId="31">
    <w:abstractNumId w:val="40"/>
  </w:num>
  <w:num w:numId="32">
    <w:abstractNumId w:val="24"/>
  </w:num>
  <w:num w:numId="33">
    <w:abstractNumId w:val="39"/>
  </w:num>
  <w:num w:numId="34">
    <w:abstractNumId w:val="34"/>
  </w:num>
  <w:num w:numId="35">
    <w:abstractNumId w:val="29"/>
  </w:num>
  <w:num w:numId="36">
    <w:abstractNumId w:val="30"/>
  </w:num>
  <w:num w:numId="37">
    <w:abstractNumId w:val="32"/>
  </w:num>
  <w:num w:numId="38">
    <w:abstractNumId w:val="21"/>
  </w:num>
  <w:num w:numId="39">
    <w:abstractNumId w:val="26"/>
  </w:num>
  <w:num w:numId="40">
    <w:abstractNumId w:val="22"/>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howDynamicGuides" w:val="1"/>
    <w:docVar w:name="ShowMarginGuides" w:val="0"/>
    <w:docVar w:name="ShowOutlines" w:val="0"/>
    <w:docVar w:name="ShowStaticGuides" w:val="0"/>
  </w:docVars>
  <w:rsids>
    <w:rsidRoot w:val="00EE471C"/>
    <w:rsid w:val="000024F6"/>
    <w:rsid w:val="00004835"/>
    <w:rsid w:val="00012AAB"/>
    <w:rsid w:val="00014427"/>
    <w:rsid w:val="00040D66"/>
    <w:rsid w:val="0005387A"/>
    <w:rsid w:val="0005564C"/>
    <w:rsid w:val="0006608E"/>
    <w:rsid w:val="00067B6A"/>
    <w:rsid w:val="00077129"/>
    <w:rsid w:val="000909BC"/>
    <w:rsid w:val="000A3A03"/>
    <w:rsid w:val="000B3C0B"/>
    <w:rsid w:val="000B5974"/>
    <w:rsid w:val="000D637A"/>
    <w:rsid w:val="000E68D1"/>
    <w:rsid w:val="001016B7"/>
    <w:rsid w:val="00114D98"/>
    <w:rsid w:val="00123E2F"/>
    <w:rsid w:val="00126574"/>
    <w:rsid w:val="001301CE"/>
    <w:rsid w:val="00144996"/>
    <w:rsid w:val="001554EE"/>
    <w:rsid w:val="00166547"/>
    <w:rsid w:val="001B3754"/>
    <w:rsid w:val="001E7DA6"/>
    <w:rsid w:val="001F05F3"/>
    <w:rsid w:val="001F1A81"/>
    <w:rsid w:val="002054EF"/>
    <w:rsid w:val="002174F0"/>
    <w:rsid w:val="00246DD8"/>
    <w:rsid w:val="00254E97"/>
    <w:rsid w:val="00261AEF"/>
    <w:rsid w:val="0026575F"/>
    <w:rsid w:val="00273E6B"/>
    <w:rsid w:val="002767AA"/>
    <w:rsid w:val="00287F8D"/>
    <w:rsid w:val="002B6256"/>
    <w:rsid w:val="002D170A"/>
    <w:rsid w:val="002E4327"/>
    <w:rsid w:val="00300878"/>
    <w:rsid w:val="00302BEC"/>
    <w:rsid w:val="0031160B"/>
    <w:rsid w:val="00327E10"/>
    <w:rsid w:val="00332FD9"/>
    <w:rsid w:val="003356A5"/>
    <w:rsid w:val="00361AFA"/>
    <w:rsid w:val="003801AB"/>
    <w:rsid w:val="003A2BE5"/>
    <w:rsid w:val="003A2D68"/>
    <w:rsid w:val="003D0EB4"/>
    <w:rsid w:val="003E793A"/>
    <w:rsid w:val="003F011F"/>
    <w:rsid w:val="003F784B"/>
    <w:rsid w:val="0041512B"/>
    <w:rsid w:val="00433155"/>
    <w:rsid w:val="00453E99"/>
    <w:rsid w:val="00463613"/>
    <w:rsid w:val="004939CD"/>
    <w:rsid w:val="004A55AC"/>
    <w:rsid w:val="004C55BB"/>
    <w:rsid w:val="004C6B7A"/>
    <w:rsid w:val="004C6D1D"/>
    <w:rsid w:val="005038FE"/>
    <w:rsid w:val="005059B7"/>
    <w:rsid w:val="00505C33"/>
    <w:rsid w:val="005107F0"/>
    <w:rsid w:val="005239B4"/>
    <w:rsid w:val="00524CE9"/>
    <w:rsid w:val="005255EA"/>
    <w:rsid w:val="00543F7B"/>
    <w:rsid w:val="00556CF9"/>
    <w:rsid w:val="00566FFC"/>
    <w:rsid w:val="005716E7"/>
    <w:rsid w:val="00577994"/>
    <w:rsid w:val="00596360"/>
    <w:rsid w:val="005A633F"/>
    <w:rsid w:val="005B4F2C"/>
    <w:rsid w:val="005C2A56"/>
    <w:rsid w:val="005C668C"/>
    <w:rsid w:val="005E3B25"/>
    <w:rsid w:val="005F48D2"/>
    <w:rsid w:val="00610EC4"/>
    <w:rsid w:val="00611768"/>
    <w:rsid w:val="00617B8C"/>
    <w:rsid w:val="00620E7D"/>
    <w:rsid w:val="006264D9"/>
    <w:rsid w:val="00644580"/>
    <w:rsid w:val="00645014"/>
    <w:rsid w:val="00655877"/>
    <w:rsid w:val="00661D55"/>
    <w:rsid w:val="00683615"/>
    <w:rsid w:val="006A7716"/>
    <w:rsid w:val="006B1E0D"/>
    <w:rsid w:val="006B283C"/>
    <w:rsid w:val="006C0C57"/>
    <w:rsid w:val="006C5EE3"/>
    <w:rsid w:val="006D3322"/>
    <w:rsid w:val="006D476A"/>
    <w:rsid w:val="00705FE0"/>
    <w:rsid w:val="0070783F"/>
    <w:rsid w:val="00733EFE"/>
    <w:rsid w:val="00742EAF"/>
    <w:rsid w:val="0074562C"/>
    <w:rsid w:val="00751E73"/>
    <w:rsid w:val="00753228"/>
    <w:rsid w:val="00760321"/>
    <w:rsid w:val="00766484"/>
    <w:rsid w:val="007A4266"/>
    <w:rsid w:val="007B78CC"/>
    <w:rsid w:val="007C2B9C"/>
    <w:rsid w:val="007C5293"/>
    <w:rsid w:val="007D2D5C"/>
    <w:rsid w:val="00806261"/>
    <w:rsid w:val="008451C4"/>
    <w:rsid w:val="0085049C"/>
    <w:rsid w:val="00867519"/>
    <w:rsid w:val="0088468E"/>
    <w:rsid w:val="00885BEC"/>
    <w:rsid w:val="00886193"/>
    <w:rsid w:val="0088789E"/>
    <w:rsid w:val="008941D7"/>
    <w:rsid w:val="008A5CCD"/>
    <w:rsid w:val="008D3364"/>
    <w:rsid w:val="008E0920"/>
    <w:rsid w:val="008E20A4"/>
    <w:rsid w:val="008E631B"/>
    <w:rsid w:val="00946EA2"/>
    <w:rsid w:val="00960AC6"/>
    <w:rsid w:val="009651D2"/>
    <w:rsid w:val="009C4D40"/>
    <w:rsid w:val="009D5752"/>
    <w:rsid w:val="009F60D6"/>
    <w:rsid w:val="00A42A17"/>
    <w:rsid w:val="00A60F76"/>
    <w:rsid w:val="00A7056C"/>
    <w:rsid w:val="00A72936"/>
    <w:rsid w:val="00A83E59"/>
    <w:rsid w:val="00AA4269"/>
    <w:rsid w:val="00AB52A6"/>
    <w:rsid w:val="00AB5FCA"/>
    <w:rsid w:val="00AC0787"/>
    <w:rsid w:val="00AC5C43"/>
    <w:rsid w:val="00AE3E39"/>
    <w:rsid w:val="00AE4999"/>
    <w:rsid w:val="00AE68C7"/>
    <w:rsid w:val="00B04494"/>
    <w:rsid w:val="00B101DF"/>
    <w:rsid w:val="00B16735"/>
    <w:rsid w:val="00B16B9D"/>
    <w:rsid w:val="00B24B45"/>
    <w:rsid w:val="00B25A8D"/>
    <w:rsid w:val="00B52E77"/>
    <w:rsid w:val="00B714D9"/>
    <w:rsid w:val="00B914D5"/>
    <w:rsid w:val="00B9259B"/>
    <w:rsid w:val="00B96E85"/>
    <w:rsid w:val="00BA6145"/>
    <w:rsid w:val="00BB2A41"/>
    <w:rsid w:val="00BB6BB0"/>
    <w:rsid w:val="00BC0559"/>
    <w:rsid w:val="00BD0986"/>
    <w:rsid w:val="00BE6A76"/>
    <w:rsid w:val="00BF6A1F"/>
    <w:rsid w:val="00C055EB"/>
    <w:rsid w:val="00C25BB7"/>
    <w:rsid w:val="00C30948"/>
    <w:rsid w:val="00C40361"/>
    <w:rsid w:val="00C42E85"/>
    <w:rsid w:val="00C523C1"/>
    <w:rsid w:val="00C60DFF"/>
    <w:rsid w:val="00C645D7"/>
    <w:rsid w:val="00C67B73"/>
    <w:rsid w:val="00C70A24"/>
    <w:rsid w:val="00C72487"/>
    <w:rsid w:val="00C76F17"/>
    <w:rsid w:val="00C77DCB"/>
    <w:rsid w:val="00CB6680"/>
    <w:rsid w:val="00CE4DBA"/>
    <w:rsid w:val="00D04710"/>
    <w:rsid w:val="00D06540"/>
    <w:rsid w:val="00D27883"/>
    <w:rsid w:val="00D46783"/>
    <w:rsid w:val="00D516FF"/>
    <w:rsid w:val="00D64524"/>
    <w:rsid w:val="00D65209"/>
    <w:rsid w:val="00D67EBE"/>
    <w:rsid w:val="00D93CCA"/>
    <w:rsid w:val="00DB414E"/>
    <w:rsid w:val="00DD1E2B"/>
    <w:rsid w:val="00E03C1F"/>
    <w:rsid w:val="00E16B0F"/>
    <w:rsid w:val="00E212B8"/>
    <w:rsid w:val="00E45235"/>
    <w:rsid w:val="00E725E1"/>
    <w:rsid w:val="00E91F65"/>
    <w:rsid w:val="00EA43D2"/>
    <w:rsid w:val="00EB117C"/>
    <w:rsid w:val="00EB5C2F"/>
    <w:rsid w:val="00EB7913"/>
    <w:rsid w:val="00EC028C"/>
    <w:rsid w:val="00EC26E9"/>
    <w:rsid w:val="00EE041E"/>
    <w:rsid w:val="00EE471C"/>
    <w:rsid w:val="00EE6E9B"/>
    <w:rsid w:val="00EF22F0"/>
    <w:rsid w:val="00F16068"/>
    <w:rsid w:val="00F17DE5"/>
    <w:rsid w:val="00F218C0"/>
    <w:rsid w:val="00F275D6"/>
    <w:rsid w:val="00F326BA"/>
    <w:rsid w:val="00F35D03"/>
    <w:rsid w:val="00F373F9"/>
    <w:rsid w:val="00F4034C"/>
    <w:rsid w:val="00F40917"/>
    <w:rsid w:val="00F42532"/>
    <w:rsid w:val="00F43568"/>
    <w:rsid w:val="00F51C53"/>
    <w:rsid w:val="00F732BD"/>
    <w:rsid w:val="00F87834"/>
    <w:rsid w:val="00F9346E"/>
    <w:rsid w:val="00FA7502"/>
    <w:rsid w:val="00FB2B74"/>
    <w:rsid w:val="00FB5487"/>
    <w:rsid w:val="00FC0391"/>
    <w:rsid w:val="00FC3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603706-AC1D-4B80-A481-744CF4A3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docDefaults>
  <w:latentStyles w:defLockedState="0" w:defUIPriority="0" w:defSemiHidden="0" w:defUnhideWhenUsed="0" w:defQFormat="0" w:count="37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8468E"/>
    <w:pPr>
      <w:spacing w:after="240"/>
    </w:pPr>
    <w:rPr>
      <w:sz w:val="20"/>
    </w:rPr>
  </w:style>
  <w:style w:type="paragraph" w:styleId="Heading1">
    <w:name w:val="heading 1"/>
    <w:basedOn w:val="Normal"/>
    <w:next w:val="Normal"/>
    <w:link w:val="Heading1Char"/>
    <w:rsid w:val="003A667D"/>
    <w:pPr>
      <w:spacing w:before="240" w:after="120"/>
      <w:outlineLvl w:val="0"/>
    </w:pPr>
    <w:rPr>
      <w:rFonts w:asciiTheme="majorHAnsi" w:eastAsiaTheme="majorEastAsia" w:hAnsiTheme="majorHAnsi" w:cstheme="majorBidi"/>
      <w:b/>
      <w:bCs/>
      <w:color w:val="1B3861" w:themeColor="text2"/>
      <w:sz w:val="28"/>
      <w:szCs w:val="28"/>
    </w:rPr>
  </w:style>
  <w:style w:type="paragraph" w:styleId="Heading2">
    <w:name w:val="heading 2"/>
    <w:basedOn w:val="Normal"/>
    <w:next w:val="Normal"/>
    <w:link w:val="Heading2Char"/>
    <w:rsid w:val="00E71619"/>
    <w:pPr>
      <w:keepNext/>
      <w:keepLines/>
      <w:spacing w:before="200" w:after="100"/>
      <w:outlineLvl w:val="1"/>
    </w:pPr>
    <w:rPr>
      <w:rFonts w:asciiTheme="majorHAnsi" w:eastAsiaTheme="majorEastAsia" w:hAnsiTheme="majorHAnsi" w:cstheme="majorBidi"/>
      <w:b/>
      <w:bCs/>
      <w:color w:val="0C5986" w:themeColor="accent1"/>
      <w:sz w:val="22"/>
      <w:szCs w:val="26"/>
    </w:rPr>
  </w:style>
  <w:style w:type="paragraph" w:styleId="Heading3">
    <w:name w:val="heading 3"/>
    <w:basedOn w:val="Normal"/>
    <w:next w:val="Normal"/>
    <w:link w:val="Heading3Char"/>
    <w:unhideWhenUsed/>
    <w:qFormat/>
    <w:rsid w:val="003356A5"/>
    <w:pPr>
      <w:keepNext/>
      <w:keepLines/>
      <w:spacing w:before="320" w:after="140"/>
      <w:outlineLvl w:val="2"/>
    </w:pPr>
    <w:rPr>
      <w:rFonts w:asciiTheme="majorHAnsi" w:eastAsiaTheme="majorEastAsia" w:hAnsiTheme="majorHAnsi" w:cstheme="majorBidi"/>
      <w:b/>
      <w:bCs/>
      <w:color w:val="0C5986" w:themeColor="accent1"/>
      <w:sz w:val="26"/>
      <w:szCs w:val="26"/>
    </w:rPr>
  </w:style>
  <w:style w:type="paragraph" w:styleId="Heading4">
    <w:name w:val="heading 4"/>
    <w:basedOn w:val="Normal"/>
    <w:next w:val="Normal"/>
    <w:link w:val="Heading4Char"/>
    <w:unhideWhenUsed/>
    <w:qFormat/>
    <w:rsid w:val="003356A5"/>
    <w:pPr>
      <w:keepNext/>
      <w:keepLines/>
      <w:spacing w:before="280" w:after="120"/>
      <w:outlineLvl w:val="3"/>
    </w:pPr>
    <w:rPr>
      <w:rFonts w:asciiTheme="majorHAnsi" w:eastAsiaTheme="majorEastAsia" w:hAnsiTheme="majorHAnsi" w:cstheme="majorBidi"/>
      <w:b/>
      <w:bCs/>
      <w:i/>
      <w:iCs/>
      <w:color w:val="0C5986" w:themeColor="accent1"/>
      <w:sz w:val="22"/>
    </w:rPr>
  </w:style>
  <w:style w:type="paragraph" w:styleId="Heading5">
    <w:name w:val="heading 5"/>
    <w:basedOn w:val="Normal"/>
    <w:next w:val="Normal"/>
    <w:link w:val="Heading5Char"/>
    <w:semiHidden/>
    <w:unhideWhenUsed/>
    <w:qFormat/>
    <w:rsid w:val="005D0358"/>
    <w:pPr>
      <w:keepNext/>
      <w:keepLines/>
      <w:spacing w:before="200"/>
      <w:outlineLvl w:val="4"/>
    </w:pPr>
    <w:rPr>
      <w:rFonts w:asciiTheme="majorHAnsi" w:eastAsiaTheme="majorEastAsia" w:hAnsiTheme="majorHAnsi" w:cstheme="majorBidi"/>
      <w:color w:val="062C42" w:themeColor="accent1" w:themeShade="7F"/>
    </w:rPr>
  </w:style>
  <w:style w:type="paragraph" w:styleId="Heading6">
    <w:name w:val="heading 6"/>
    <w:basedOn w:val="Normal"/>
    <w:next w:val="Normal"/>
    <w:link w:val="Heading6Char"/>
    <w:semiHidden/>
    <w:unhideWhenUsed/>
    <w:qFormat/>
    <w:rsid w:val="005D0358"/>
    <w:pPr>
      <w:keepNext/>
      <w:keepLines/>
      <w:spacing w:before="200"/>
      <w:outlineLvl w:val="5"/>
    </w:pPr>
    <w:rPr>
      <w:rFonts w:asciiTheme="majorHAnsi" w:eastAsiaTheme="majorEastAsia" w:hAnsiTheme="majorHAnsi" w:cstheme="majorBidi"/>
      <w:i/>
      <w:iCs/>
      <w:color w:val="062C42" w:themeColor="accent1" w:themeShade="7F"/>
    </w:rPr>
  </w:style>
  <w:style w:type="paragraph" w:styleId="Heading7">
    <w:name w:val="heading 7"/>
    <w:basedOn w:val="Normal"/>
    <w:next w:val="Normal"/>
    <w:link w:val="Heading7Char"/>
    <w:semiHidden/>
    <w:unhideWhenUsed/>
    <w:qFormat/>
    <w:rsid w:val="005D035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D0358"/>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5D0358"/>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667D"/>
    <w:rPr>
      <w:rFonts w:asciiTheme="majorHAnsi" w:eastAsiaTheme="majorEastAsia" w:hAnsiTheme="majorHAnsi" w:cstheme="majorBidi"/>
      <w:b/>
      <w:bCs/>
      <w:color w:val="1B3861" w:themeColor="text2"/>
      <w:sz w:val="28"/>
      <w:szCs w:val="28"/>
    </w:rPr>
  </w:style>
  <w:style w:type="character" w:customStyle="1" w:styleId="Heading2Char">
    <w:name w:val="Heading 2 Char"/>
    <w:basedOn w:val="DefaultParagraphFont"/>
    <w:link w:val="Heading2"/>
    <w:rsid w:val="00E71619"/>
    <w:rPr>
      <w:rFonts w:asciiTheme="majorHAnsi" w:eastAsiaTheme="majorEastAsia" w:hAnsiTheme="majorHAnsi" w:cstheme="majorBidi"/>
      <w:b/>
      <w:bCs/>
      <w:color w:val="0C5986" w:themeColor="accent1"/>
      <w:szCs w:val="26"/>
    </w:rPr>
  </w:style>
  <w:style w:type="paragraph" w:styleId="Header">
    <w:name w:val="header"/>
    <w:basedOn w:val="Normal"/>
    <w:link w:val="HeaderChar"/>
    <w:rsid w:val="005D0358"/>
    <w:pPr>
      <w:tabs>
        <w:tab w:val="center" w:pos="4680"/>
        <w:tab w:val="right" w:pos="9360"/>
      </w:tabs>
      <w:jc w:val="right"/>
    </w:pPr>
    <w:rPr>
      <w:color w:val="404040" w:themeColor="text1" w:themeTint="BF"/>
      <w:sz w:val="24"/>
      <w:szCs w:val="24"/>
    </w:rPr>
  </w:style>
  <w:style w:type="character" w:customStyle="1" w:styleId="HeaderChar">
    <w:name w:val="Header Char"/>
    <w:basedOn w:val="DefaultParagraphFont"/>
    <w:link w:val="Header"/>
    <w:rsid w:val="005D0358"/>
    <w:rPr>
      <w:color w:val="404040" w:themeColor="text1" w:themeTint="BF"/>
      <w:sz w:val="24"/>
      <w:szCs w:val="24"/>
    </w:rPr>
  </w:style>
  <w:style w:type="table" w:customStyle="1" w:styleId="TextTable">
    <w:name w:val="Text Table"/>
    <w:basedOn w:val="TableNormal"/>
    <w:rsid w:val="005D0358"/>
    <w:tblPr>
      <w:jc w:val="center"/>
      <w:tblBorders>
        <w:insideV w:val="single" w:sz="4" w:space="0" w:color="A6A6A6" w:themeColor="background1" w:themeShade="A6"/>
      </w:tblBorders>
      <w:tblCellMar>
        <w:left w:w="144" w:type="dxa"/>
        <w:right w:w="144" w:type="dxa"/>
      </w:tblCellMar>
    </w:tblPr>
    <w:trPr>
      <w:jc w:val="center"/>
    </w:trPr>
  </w:style>
  <w:style w:type="table" w:customStyle="1" w:styleId="HostTable-Borderless">
    <w:name w:val="Host Table - Borderless"/>
    <w:basedOn w:val="TableNormal"/>
    <w:rsid w:val="005D0358"/>
    <w:tblPr>
      <w:tblCellMar>
        <w:left w:w="0" w:type="dxa"/>
        <w:right w:w="0" w:type="dxa"/>
      </w:tblCellMar>
    </w:tblPr>
  </w:style>
  <w:style w:type="paragraph" w:styleId="BodyText">
    <w:name w:val="Body Text"/>
    <w:basedOn w:val="Normal"/>
    <w:link w:val="BodyTextChar"/>
    <w:rsid w:val="005D0358"/>
    <w:pPr>
      <w:spacing w:before="120" w:after="120"/>
    </w:pPr>
    <w:rPr>
      <w:color w:val="262626" w:themeColor="text1" w:themeTint="D9"/>
      <w:szCs w:val="20"/>
    </w:rPr>
  </w:style>
  <w:style w:type="character" w:customStyle="1" w:styleId="BodyTextChar">
    <w:name w:val="Body Text Char"/>
    <w:basedOn w:val="DefaultParagraphFont"/>
    <w:link w:val="BodyText"/>
    <w:rsid w:val="005D0358"/>
    <w:rPr>
      <w:color w:val="262626" w:themeColor="text1" w:themeTint="D9"/>
      <w:sz w:val="20"/>
      <w:szCs w:val="20"/>
    </w:rPr>
  </w:style>
  <w:style w:type="paragraph" w:styleId="Title">
    <w:name w:val="Title"/>
    <w:basedOn w:val="Normal"/>
    <w:next w:val="Normal"/>
    <w:link w:val="TitleChar"/>
    <w:rsid w:val="005D0358"/>
    <w:pPr>
      <w:jc w:val="right"/>
    </w:pPr>
    <w:rPr>
      <w:rFonts w:asciiTheme="majorHAnsi" w:eastAsiaTheme="majorEastAsia" w:hAnsiTheme="majorHAnsi" w:cstheme="majorBidi"/>
      <w:color w:val="595959" w:themeColor="text1" w:themeTint="A6"/>
      <w:kern w:val="60"/>
      <w:sz w:val="80"/>
      <w:szCs w:val="60"/>
    </w:rPr>
  </w:style>
  <w:style w:type="character" w:customStyle="1" w:styleId="TitleChar">
    <w:name w:val="Title Char"/>
    <w:basedOn w:val="DefaultParagraphFont"/>
    <w:link w:val="Title"/>
    <w:rsid w:val="005D0358"/>
    <w:rPr>
      <w:rFonts w:asciiTheme="majorHAnsi" w:eastAsiaTheme="majorEastAsia" w:hAnsiTheme="majorHAnsi" w:cstheme="majorBidi"/>
      <w:color w:val="595959" w:themeColor="text1" w:themeTint="A6"/>
      <w:kern w:val="60"/>
      <w:sz w:val="80"/>
      <w:szCs w:val="60"/>
    </w:rPr>
  </w:style>
  <w:style w:type="paragraph" w:styleId="ListBullet">
    <w:name w:val="List Bullet"/>
    <w:basedOn w:val="Normal"/>
    <w:rsid w:val="003A667D"/>
    <w:pPr>
      <w:numPr>
        <w:numId w:val="1"/>
      </w:numPr>
      <w:spacing w:before="120" w:after="120"/>
    </w:pPr>
    <w:rPr>
      <w:color w:val="262626" w:themeColor="text1" w:themeTint="D9"/>
    </w:rPr>
  </w:style>
  <w:style w:type="paragraph" w:styleId="Subtitle">
    <w:name w:val="Subtitle"/>
    <w:basedOn w:val="Normal"/>
    <w:next w:val="Normal"/>
    <w:link w:val="SubtitleChar"/>
    <w:rsid w:val="005D0358"/>
    <w:pPr>
      <w:numPr>
        <w:ilvl w:val="1"/>
      </w:numPr>
      <w:spacing w:before="80" w:after="320"/>
      <w:jc w:val="right"/>
    </w:pPr>
    <w:rPr>
      <w:rFonts w:asciiTheme="majorHAnsi" w:eastAsiaTheme="majorEastAsia" w:hAnsiTheme="majorHAnsi" w:cstheme="majorBidi"/>
      <w:iCs/>
      <w:color w:val="38ABED" w:themeColor="background2"/>
      <w:sz w:val="28"/>
      <w:szCs w:val="32"/>
    </w:rPr>
  </w:style>
  <w:style w:type="character" w:customStyle="1" w:styleId="SubtitleChar">
    <w:name w:val="Subtitle Char"/>
    <w:basedOn w:val="DefaultParagraphFont"/>
    <w:link w:val="Subtitle"/>
    <w:rsid w:val="005D0358"/>
    <w:rPr>
      <w:rFonts w:asciiTheme="majorHAnsi" w:eastAsiaTheme="majorEastAsia" w:hAnsiTheme="majorHAnsi" w:cstheme="majorBidi"/>
      <w:iCs/>
      <w:color w:val="38ABED" w:themeColor="background2"/>
      <w:sz w:val="28"/>
      <w:szCs w:val="32"/>
    </w:rPr>
  </w:style>
  <w:style w:type="paragraph" w:styleId="Date">
    <w:name w:val="Date"/>
    <w:basedOn w:val="Normal"/>
    <w:next w:val="Normal"/>
    <w:link w:val="DateChar"/>
    <w:rsid w:val="005D0358"/>
    <w:pPr>
      <w:jc w:val="right"/>
    </w:pPr>
    <w:rPr>
      <w:color w:val="38ABED" w:themeColor="background2"/>
      <w:sz w:val="24"/>
      <w:szCs w:val="24"/>
    </w:rPr>
  </w:style>
  <w:style w:type="character" w:customStyle="1" w:styleId="DateChar">
    <w:name w:val="Date Char"/>
    <w:basedOn w:val="DefaultParagraphFont"/>
    <w:link w:val="Date"/>
    <w:rsid w:val="005D0358"/>
    <w:rPr>
      <w:color w:val="38ABED" w:themeColor="background2"/>
      <w:sz w:val="24"/>
      <w:szCs w:val="24"/>
    </w:rPr>
  </w:style>
  <w:style w:type="paragraph" w:styleId="FootnoteText">
    <w:name w:val="footnote text"/>
    <w:basedOn w:val="Normal"/>
    <w:link w:val="FootnoteTextChar"/>
    <w:rsid w:val="005D0358"/>
    <w:rPr>
      <w:szCs w:val="20"/>
    </w:rPr>
  </w:style>
  <w:style w:type="character" w:customStyle="1" w:styleId="FootnoteTextChar">
    <w:name w:val="Footnote Text Char"/>
    <w:basedOn w:val="DefaultParagraphFont"/>
    <w:link w:val="FootnoteText"/>
    <w:rsid w:val="005D0358"/>
    <w:rPr>
      <w:sz w:val="20"/>
      <w:szCs w:val="20"/>
    </w:rPr>
  </w:style>
  <w:style w:type="character" w:styleId="FootnoteReference">
    <w:name w:val="footnote reference"/>
    <w:basedOn w:val="DefaultParagraphFont"/>
    <w:rsid w:val="005D0358"/>
    <w:rPr>
      <w:vertAlign w:val="superscript"/>
    </w:rPr>
  </w:style>
  <w:style w:type="paragraph" w:customStyle="1" w:styleId="Organization">
    <w:name w:val="Organization"/>
    <w:basedOn w:val="Normal"/>
    <w:rsid w:val="005D0358"/>
    <w:pPr>
      <w:jc w:val="right"/>
    </w:pPr>
    <w:rPr>
      <w:rFonts w:asciiTheme="majorHAnsi" w:eastAsiaTheme="majorEastAsia" w:hAnsiTheme="majorHAnsi" w:cstheme="majorBidi"/>
      <w:color w:val="38ABED" w:themeColor="background2"/>
      <w:sz w:val="36"/>
    </w:rPr>
  </w:style>
  <w:style w:type="paragraph" w:customStyle="1" w:styleId="ContactInformation">
    <w:name w:val="Contact Information"/>
    <w:basedOn w:val="Normal"/>
    <w:rsid w:val="005D0358"/>
    <w:pPr>
      <w:spacing w:before="40" w:line="220" w:lineRule="atLeast"/>
      <w:jc w:val="right"/>
    </w:pPr>
    <w:rPr>
      <w:color w:val="38ABED" w:themeColor="background2"/>
      <w:sz w:val="16"/>
    </w:rPr>
  </w:style>
  <w:style w:type="paragraph" w:styleId="BalloonText">
    <w:name w:val="Balloon Text"/>
    <w:basedOn w:val="Normal"/>
    <w:link w:val="BalloonTextChar"/>
    <w:semiHidden/>
    <w:unhideWhenUsed/>
    <w:rsid w:val="005D0358"/>
    <w:rPr>
      <w:rFonts w:ascii="Tahoma" w:hAnsi="Tahoma" w:cs="Tahoma"/>
      <w:sz w:val="16"/>
      <w:szCs w:val="16"/>
    </w:rPr>
  </w:style>
  <w:style w:type="character" w:customStyle="1" w:styleId="BalloonTextChar">
    <w:name w:val="Balloon Text Char"/>
    <w:basedOn w:val="DefaultParagraphFont"/>
    <w:link w:val="BalloonText"/>
    <w:semiHidden/>
    <w:rsid w:val="005D0358"/>
    <w:rPr>
      <w:rFonts w:ascii="Tahoma" w:hAnsi="Tahoma" w:cs="Tahoma"/>
      <w:sz w:val="16"/>
      <w:szCs w:val="16"/>
    </w:rPr>
  </w:style>
  <w:style w:type="character" w:styleId="PlaceholderText">
    <w:name w:val="Placeholder Text"/>
    <w:basedOn w:val="DefaultParagraphFont"/>
    <w:semiHidden/>
    <w:rsid w:val="005D0358"/>
    <w:rPr>
      <w:color w:val="808080"/>
    </w:rPr>
  </w:style>
  <w:style w:type="paragraph" w:styleId="Bibliography">
    <w:name w:val="Bibliography"/>
    <w:basedOn w:val="Normal"/>
    <w:next w:val="Normal"/>
    <w:semiHidden/>
    <w:unhideWhenUsed/>
    <w:rsid w:val="005D0358"/>
  </w:style>
  <w:style w:type="paragraph" w:styleId="BlockText">
    <w:name w:val="Block Text"/>
    <w:basedOn w:val="Normal"/>
    <w:semiHidden/>
    <w:unhideWhenUsed/>
    <w:rsid w:val="005D0358"/>
    <w:pPr>
      <w:pBdr>
        <w:top w:val="single" w:sz="2" w:space="10" w:color="0C5986" w:themeColor="accent1" w:shadow="1"/>
        <w:left w:val="single" w:sz="2" w:space="10" w:color="0C5986" w:themeColor="accent1" w:shadow="1"/>
        <w:bottom w:val="single" w:sz="2" w:space="10" w:color="0C5986" w:themeColor="accent1" w:shadow="1"/>
        <w:right w:val="single" w:sz="2" w:space="10" w:color="0C5986" w:themeColor="accent1" w:shadow="1"/>
      </w:pBdr>
      <w:ind w:left="1152" w:right="1152"/>
    </w:pPr>
    <w:rPr>
      <w:i/>
      <w:iCs/>
      <w:color w:val="0C5986" w:themeColor="accent1"/>
    </w:rPr>
  </w:style>
  <w:style w:type="paragraph" w:styleId="BodyText2">
    <w:name w:val="Body Text 2"/>
    <w:basedOn w:val="Normal"/>
    <w:link w:val="BodyText2Char"/>
    <w:semiHidden/>
    <w:unhideWhenUsed/>
    <w:rsid w:val="005D0358"/>
    <w:pPr>
      <w:spacing w:after="120"/>
      <w:ind w:left="360"/>
    </w:pPr>
  </w:style>
  <w:style w:type="paragraph" w:styleId="BodyText3">
    <w:name w:val="Body Text 3"/>
    <w:basedOn w:val="Normal"/>
    <w:link w:val="BodyText3Char"/>
    <w:semiHidden/>
    <w:unhideWhenUsed/>
    <w:rsid w:val="005D0358"/>
    <w:pPr>
      <w:spacing w:after="120"/>
    </w:pPr>
    <w:rPr>
      <w:sz w:val="16"/>
      <w:szCs w:val="16"/>
    </w:rPr>
  </w:style>
  <w:style w:type="character" w:customStyle="1" w:styleId="BodyText3Char">
    <w:name w:val="Body Text 3 Char"/>
    <w:basedOn w:val="DefaultParagraphFont"/>
    <w:link w:val="BodyText3"/>
    <w:semiHidden/>
    <w:rsid w:val="005D0358"/>
    <w:rPr>
      <w:sz w:val="16"/>
      <w:szCs w:val="16"/>
    </w:rPr>
  </w:style>
  <w:style w:type="paragraph" w:styleId="BodyTextFirstIndent">
    <w:name w:val="Body Text First Indent"/>
    <w:basedOn w:val="BodyText"/>
    <w:link w:val="BodyTextFirstIndentChar"/>
    <w:semiHidden/>
    <w:unhideWhenUsed/>
    <w:rsid w:val="005D0358"/>
    <w:pPr>
      <w:spacing w:before="0" w:after="0"/>
      <w:ind w:firstLine="360"/>
    </w:pPr>
    <w:rPr>
      <w:color w:val="auto"/>
      <w:szCs w:val="22"/>
    </w:rPr>
  </w:style>
  <w:style w:type="character" w:customStyle="1" w:styleId="BodyTextFirstIndentChar">
    <w:name w:val="Body Text First Indent Char"/>
    <w:basedOn w:val="BodyTextChar"/>
    <w:link w:val="BodyTextFirstIndent"/>
    <w:semiHidden/>
    <w:rsid w:val="005D0358"/>
    <w:rPr>
      <w:color w:val="262626" w:themeColor="text1" w:themeTint="D9"/>
      <w:sz w:val="20"/>
      <w:szCs w:val="20"/>
    </w:rPr>
  </w:style>
  <w:style w:type="character" w:customStyle="1" w:styleId="BodyText2Char">
    <w:name w:val="Body Text 2 Char"/>
    <w:basedOn w:val="DefaultParagraphFont"/>
    <w:link w:val="BodyText2"/>
    <w:semiHidden/>
    <w:rsid w:val="005D0358"/>
    <w:rPr>
      <w:sz w:val="20"/>
    </w:rPr>
  </w:style>
  <w:style w:type="paragraph" w:styleId="BodyTextFirstIndent2">
    <w:name w:val="Body Text First Indent 2"/>
    <w:basedOn w:val="BodyText2"/>
    <w:link w:val="BodyTextFirstIndent2Char"/>
    <w:semiHidden/>
    <w:unhideWhenUsed/>
    <w:rsid w:val="005D0358"/>
    <w:pPr>
      <w:spacing w:after="0"/>
      <w:ind w:firstLine="360"/>
    </w:pPr>
  </w:style>
  <w:style w:type="character" w:customStyle="1" w:styleId="BodyTextFirstIndent2Char">
    <w:name w:val="Body Text First Indent 2 Char"/>
    <w:basedOn w:val="BodyText2Char"/>
    <w:link w:val="BodyTextFirstIndent2"/>
    <w:semiHidden/>
    <w:rsid w:val="005D0358"/>
    <w:rPr>
      <w:sz w:val="20"/>
    </w:rPr>
  </w:style>
  <w:style w:type="paragraph" w:styleId="BodyTextIndent2">
    <w:name w:val="Body Text Indent 2"/>
    <w:basedOn w:val="Normal"/>
    <w:link w:val="BodyTextIndent2Char"/>
    <w:semiHidden/>
    <w:unhideWhenUsed/>
    <w:rsid w:val="005D0358"/>
    <w:pPr>
      <w:spacing w:after="120" w:line="480" w:lineRule="auto"/>
      <w:ind w:left="360"/>
    </w:pPr>
  </w:style>
  <w:style w:type="character" w:customStyle="1" w:styleId="BodyTextIndent2Char">
    <w:name w:val="Body Text Indent 2 Char"/>
    <w:basedOn w:val="DefaultParagraphFont"/>
    <w:link w:val="BodyTextIndent2"/>
    <w:semiHidden/>
    <w:rsid w:val="005D0358"/>
    <w:rPr>
      <w:sz w:val="20"/>
    </w:rPr>
  </w:style>
  <w:style w:type="paragraph" w:styleId="BodyTextIndent3">
    <w:name w:val="Body Text Indent 3"/>
    <w:basedOn w:val="Normal"/>
    <w:link w:val="BodyTextIndent3Char"/>
    <w:semiHidden/>
    <w:unhideWhenUsed/>
    <w:rsid w:val="005D0358"/>
    <w:pPr>
      <w:spacing w:after="120"/>
      <w:ind w:left="360"/>
    </w:pPr>
    <w:rPr>
      <w:sz w:val="16"/>
      <w:szCs w:val="16"/>
    </w:rPr>
  </w:style>
  <w:style w:type="character" w:customStyle="1" w:styleId="BodyTextIndent3Char">
    <w:name w:val="Body Text Indent 3 Char"/>
    <w:basedOn w:val="DefaultParagraphFont"/>
    <w:link w:val="BodyTextIndent3"/>
    <w:semiHidden/>
    <w:rsid w:val="005D0358"/>
    <w:rPr>
      <w:sz w:val="16"/>
      <w:szCs w:val="16"/>
    </w:rPr>
  </w:style>
  <w:style w:type="paragraph" w:styleId="Caption">
    <w:name w:val="caption"/>
    <w:basedOn w:val="Normal"/>
    <w:next w:val="Normal"/>
    <w:semiHidden/>
    <w:unhideWhenUsed/>
    <w:qFormat/>
    <w:rsid w:val="005D0358"/>
    <w:pPr>
      <w:spacing w:after="200"/>
    </w:pPr>
    <w:rPr>
      <w:b/>
      <w:bCs/>
      <w:color w:val="0C5986" w:themeColor="accent1"/>
      <w:sz w:val="18"/>
      <w:szCs w:val="18"/>
    </w:rPr>
  </w:style>
  <w:style w:type="paragraph" w:styleId="Closing">
    <w:name w:val="Closing"/>
    <w:basedOn w:val="Normal"/>
    <w:link w:val="ClosingChar"/>
    <w:semiHidden/>
    <w:unhideWhenUsed/>
    <w:rsid w:val="005D0358"/>
    <w:pPr>
      <w:ind w:left="4320"/>
    </w:pPr>
  </w:style>
  <w:style w:type="character" w:customStyle="1" w:styleId="ClosingChar">
    <w:name w:val="Closing Char"/>
    <w:basedOn w:val="DefaultParagraphFont"/>
    <w:link w:val="Closing"/>
    <w:semiHidden/>
    <w:rsid w:val="005D0358"/>
    <w:rPr>
      <w:sz w:val="20"/>
    </w:rPr>
  </w:style>
  <w:style w:type="paragraph" w:styleId="CommentText">
    <w:name w:val="annotation text"/>
    <w:basedOn w:val="Normal"/>
    <w:link w:val="CommentTextChar"/>
    <w:semiHidden/>
    <w:unhideWhenUsed/>
    <w:rsid w:val="005D0358"/>
    <w:rPr>
      <w:szCs w:val="20"/>
    </w:rPr>
  </w:style>
  <w:style w:type="character" w:customStyle="1" w:styleId="CommentTextChar">
    <w:name w:val="Comment Text Char"/>
    <w:basedOn w:val="DefaultParagraphFont"/>
    <w:link w:val="CommentText"/>
    <w:semiHidden/>
    <w:rsid w:val="005D0358"/>
    <w:rPr>
      <w:sz w:val="20"/>
      <w:szCs w:val="20"/>
    </w:rPr>
  </w:style>
  <w:style w:type="paragraph" w:styleId="CommentSubject">
    <w:name w:val="annotation subject"/>
    <w:basedOn w:val="CommentText"/>
    <w:next w:val="CommentText"/>
    <w:link w:val="CommentSubjectChar"/>
    <w:semiHidden/>
    <w:unhideWhenUsed/>
    <w:rsid w:val="005D0358"/>
    <w:rPr>
      <w:b/>
      <w:bCs/>
    </w:rPr>
  </w:style>
  <w:style w:type="character" w:customStyle="1" w:styleId="CommentSubjectChar">
    <w:name w:val="Comment Subject Char"/>
    <w:basedOn w:val="CommentTextChar"/>
    <w:link w:val="CommentSubject"/>
    <w:semiHidden/>
    <w:rsid w:val="005D0358"/>
    <w:rPr>
      <w:b/>
      <w:bCs/>
      <w:sz w:val="20"/>
      <w:szCs w:val="20"/>
    </w:rPr>
  </w:style>
  <w:style w:type="paragraph" w:styleId="DocumentMap">
    <w:name w:val="Document Map"/>
    <w:basedOn w:val="Normal"/>
    <w:link w:val="DocumentMapChar"/>
    <w:semiHidden/>
    <w:unhideWhenUsed/>
    <w:rsid w:val="005D0358"/>
    <w:rPr>
      <w:rFonts w:ascii="Tahoma" w:hAnsi="Tahoma" w:cs="Tahoma"/>
      <w:sz w:val="16"/>
      <w:szCs w:val="16"/>
    </w:rPr>
  </w:style>
  <w:style w:type="character" w:customStyle="1" w:styleId="DocumentMapChar">
    <w:name w:val="Document Map Char"/>
    <w:basedOn w:val="DefaultParagraphFont"/>
    <w:link w:val="DocumentMap"/>
    <w:semiHidden/>
    <w:rsid w:val="005D0358"/>
    <w:rPr>
      <w:rFonts w:ascii="Tahoma" w:hAnsi="Tahoma" w:cs="Tahoma"/>
      <w:sz w:val="16"/>
      <w:szCs w:val="16"/>
    </w:rPr>
  </w:style>
  <w:style w:type="paragraph" w:styleId="E-mailSignature">
    <w:name w:val="E-mail Signature"/>
    <w:basedOn w:val="Normal"/>
    <w:link w:val="E-mailSignatureChar"/>
    <w:semiHidden/>
    <w:unhideWhenUsed/>
    <w:rsid w:val="005D0358"/>
  </w:style>
  <w:style w:type="character" w:customStyle="1" w:styleId="E-mailSignatureChar">
    <w:name w:val="E-mail Signature Char"/>
    <w:basedOn w:val="DefaultParagraphFont"/>
    <w:link w:val="E-mailSignature"/>
    <w:semiHidden/>
    <w:rsid w:val="005D0358"/>
    <w:rPr>
      <w:sz w:val="20"/>
    </w:rPr>
  </w:style>
  <w:style w:type="paragraph" w:styleId="EndnoteText">
    <w:name w:val="endnote text"/>
    <w:basedOn w:val="Normal"/>
    <w:link w:val="EndnoteTextChar"/>
    <w:semiHidden/>
    <w:unhideWhenUsed/>
    <w:rsid w:val="005D0358"/>
    <w:rPr>
      <w:szCs w:val="20"/>
    </w:rPr>
  </w:style>
  <w:style w:type="character" w:customStyle="1" w:styleId="EndnoteTextChar">
    <w:name w:val="Endnote Text Char"/>
    <w:basedOn w:val="DefaultParagraphFont"/>
    <w:link w:val="EndnoteText"/>
    <w:semiHidden/>
    <w:rsid w:val="005D0358"/>
    <w:rPr>
      <w:sz w:val="20"/>
      <w:szCs w:val="20"/>
    </w:rPr>
  </w:style>
  <w:style w:type="paragraph" w:styleId="EnvelopeAddress">
    <w:name w:val="envelope address"/>
    <w:basedOn w:val="Normal"/>
    <w:semiHidden/>
    <w:unhideWhenUsed/>
    <w:rsid w:val="005D0358"/>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D0358"/>
    <w:rPr>
      <w:rFonts w:asciiTheme="majorHAnsi" w:eastAsiaTheme="majorEastAsia" w:hAnsiTheme="majorHAnsi" w:cstheme="majorBidi"/>
      <w:szCs w:val="20"/>
    </w:rPr>
  </w:style>
  <w:style w:type="paragraph" w:styleId="Footer">
    <w:name w:val="footer"/>
    <w:basedOn w:val="Normal"/>
    <w:link w:val="FooterChar"/>
    <w:unhideWhenUsed/>
    <w:rsid w:val="005D0358"/>
    <w:pPr>
      <w:tabs>
        <w:tab w:val="center" w:pos="4680"/>
        <w:tab w:val="right" w:pos="9360"/>
      </w:tabs>
    </w:pPr>
  </w:style>
  <w:style w:type="character" w:customStyle="1" w:styleId="FooterChar">
    <w:name w:val="Footer Char"/>
    <w:basedOn w:val="DefaultParagraphFont"/>
    <w:link w:val="Footer"/>
    <w:rsid w:val="005D0358"/>
    <w:rPr>
      <w:sz w:val="20"/>
    </w:rPr>
  </w:style>
  <w:style w:type="character" w:customStyle="1" w:styleId="Heading3Char">
    <w:name w:val="Heading 3 Char"/>
    <w:basedOn w:val="DefaultParagraphFont"/>
    <w:link w:val="Heading3"/>
    <w:rsid w:val="003356A5"/>
    <w:rPr>
      <w:rFonts w:asciiTheme="majorHAnsi" w:eastAsiaTheme="majorEastAsia" w:hAnsiTheme="majorHAnsi" w:cstheme="majorBidi"/>
      <w:b/>
      <w:bCs/>
      <w:color w:val="0C5986" w:themeColor="accent1"/>
      <w:sz w:val="26"/>
      <w:szCs w:val="26"/>
    </w:rPr>
  </w:style>
  <w:style w:type="character" w:customStyle="1" w:styleId="Heading4Char">
    <w:name w:val="Heading 4 Char"/>
    <w:basedOn w:val="DefaultParagraphFont"/>
    <w:link w:val="Heading4"/>
    <w:rsid w:val="003356A5"/>
    <w:rPr>
      <w:rFonts w:asciiTheme="majorHAnsi" w:eastAsiaTheme="majorEastAsia" w:hAnsiTheme="majorHAnsi" w:cstheme="majorBidi"/>
      <w:b/>
      <w:bCs/>
      <w:i/>
      <w:iCs/>
      <w:color w:val="0C5986" w:themeColor="accent1"/>
    </w:rPr>
  </w:style>
  <w:style w:type="character" w:customStyle="1" w:styleId="Heading5Char">
    <w:name w:val="Heading 5 Char"/>
    <w:basedOn w:val="DefaultParagraphFont"/>
    <w:link w:val="Heading5"/>
    <w:semiHidden/>
    <w:rsid w:val="005D0358"/>
    <w:rPr>
      <w:rFonts w:asciiTheme="majorHAnsi" w:eastAsiaTheme="majorEastAsia" w:hAnsiTheme="majorHAnsi" w:cstheme="majorBidi"/>
      <w:color w:val="062C42" w:themeColor="accent1" w:themeShade="7F"/>
      <w:sz w:val="20"/>
    </w:rPr>
  </w:style>
  <w:style w:type="character" w:customStyle="1" w:styleId="Heading6Char">
    <w:name w:val="Heading 6 Char"/>
    <w:basedOn w:val="DefaultParagraphFont"/>
    <w:link w:val="Heading6"/>
    <w:semiHidden/>
    <w:rsid w:val="005D0358"/>
    <w:rPr>
      <w:rFonts w:asciiTheme="majorHAnsi" w:eastAsiaTheme="majorEastAsia" w:hAnsiTheme="majorHAnsi" w:cstheme="majorBidi"/>
      <w:i/>
      <w:iCs/>
      <w:color w:val="062C42" w:themeColor="accent1" w:themeShade="7F"/>
      <w:sz w:val="20"/>
    </w:rPr>
  </w:style>
  <w:style w:type="character" w:customStyle="1" w:styleId="Heading7Char">
    <w:name w:val="Heading 7 Char"/>
    <w:basedOn w:val="DefaultParagraphFont"/>
    <w:link w:val="Heading7"/>
    <w:semiHidden/>
    <w:rsid w:val="005D0358"/>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5D035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5D0358"/>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5D0358"/>
    <w:rPr>
      <w:i/>
      <w:iCs/>
    </w:rPr>
  </w:style>
  <w:style w:type="character" w:customStyle="1" w:styleId="HTMLAddressChar">
    <w:name w:val="HTML Address Char"/>
    <w:basedOn w:val="DefaultParagraphFont"/>
    <w:link w:val="HTMLAddress"/>
    <w:semiHidden/>
    <w:rsid w:val="005D0358"/>
    <w:rPr>
      <w:i/>
      <w:iCs/>
      <w:sz w:val="20"/>
    </w:rPr>
  </w:style>
  <w:style w:type="paragraph" w:styleId="HTMLPreformatted">
    <w:name w:val="HTML Preformatted"/>
    <w:basedOn w:val="Normal"/>
    <w:link w:val="HTMLPreformattedChar"/>
    <w:semiHidden/>
    <w:unhideWhenUsed/>
    <w:rsid w:val="005D0358"/>
    <w:rPr>
      <w:rFonts w:ascii="Consolas" w:hAnsi="Consolas"/>
      <w:szCs w:val="20"/>
    </w:rPr>
  </w:style>
  <w:style w:type="character" w:customStyle="1" w:styleId="HTMLPreformattedChar">
    <w:name w:val="HTML Preformatted Char"/>
    <w:basedOn w:val="DefaultParagraphFont"/>
    <w:link w:val="HTMLPreformatted"/>
    <w:semiHidden/>
    <w:rsid w:val="005D0358"/>
    <w:rPr>
      <w:rFonts w:ascii="Consolas" w:hAnsi="Consolas"/>
      <w:sz w:val="20"/>
      <w:szCs w:val="20"/>
    </w:rPr>
  </w:style>
  <w:style w:type="paragraph" w:styleId="Index1">
    <w:name w:val="index 1"/>
    <w:basedOn w:val="Normal"/>
    <w:next w:val="Normal"/>
    <w:autoRedefine/>
    <w:semiHidden/>
    <w:unhideWhenUsed/>
    <w:rsid w:val="005D0358"/>
    <w:pPr>
      <w:ind w:left="200" w:hanging="200"/>
    </w:pPr>
  </w:style>
  <w:style w:type="paragraph" w:styleId="Index2">
    <w:name w:val="index 2"/>
    <w:basedOn w:val="Normal"/>
    <w:next w:val="Normal"/>
    <w:autoRedefine/>
    <w:semiHidden/>
    <w:unhideWhenUsed/>
    <w:rsid w:val="005D0358"/>
    <w:pPr>
      <w:ind w:left="400" w:hanging="200"/>
    </w:pPr>
  </w:style>
  <w:style w:type="paragraph" w:styleId="Index3">
    <w:name w:val="index 3"/>
    <w:basedOn w:val="Normal"/>
    <w:next w:val="Normal"/>
    <w:autoRedefine/>
    <w:semiHidden/>
    <w:unhideWhenUsed/>
    <w:rsid w:val="005D0358"/>
    <w:pPr>
      <w:ind w:left="600" w:hanging="200"/>
    </w:pPr>
  </w:style>
  <w:style w:type="paragraph" w:styleId="Index4">
    <w:name w:val="index 4"/>
    <w:basedOn w:val="Normal"/>
    <w:next w:val="Normal"/>
    <w:autoRedefine/>
    <w:semiHidden/>
    <w:unhideWhenUsed/>
    <w:rsid w:val="005D0358"/>
    <w:pPr>
      <w:ind w:left="800" w:hanging="200"/>
    </w:pPr>
  </w:style>
  <w:style w:type="paragraph" w:styleId="Index5">
    <w:name w:val="index 5"/>
    <w:basedOn w:val="Normal"/>
    <w:next w:val="Normal"/>
    <w:autoRedefine/>
    <w:semiHidden/>
    <w:unhideWhenUsed/>
    <w:rsid w:val="005D0358"/>
    <w:pPr>
      <w:ind w:left="1000" w:hanging="200"/>
    </w:pPr>
  </w:style>
  <w:style w:type="paragraph" w:styleId="Index6">
    <w:name w:val="index 6"/>
    <w:basedOn w:val="Normal"/>
    <w:next w:val="Normal"/>
    <w:autoRedefine/>
    <w:semiHidden/>
    <w:unhideWhenUsed/>
    <w:rsid w:val="005D0358"/>
    <w:pPr>
      <w:ind w:left="1200" w:hanging="200"/>
    </w:pPr>
  </w:style>
  <w:style w:type="paragraph" w:styleId="Index7">
    <w:name w:val="index 7"/>
    <w:basedOn w:val="Normal"/>
    <w:next w:val="Normal"/>
    <w:autoRedefine/>
    <w:semiHidden/>
    <w:unhideWhenUsed/>
    <w:rsid w:val="005D0358"/>
    <w:pPr>
      <w:ind w:left="1400" w:hanging="200"/>
    </w:pPr>
  </w:style>
  <w:style w:type="paragraph" w:styleId="Index8">
    <w:name w:val="index 8"/>
    <w:basedOn w:val="Normal"/>
    <w:next w:val="Normal"/>
    <w:autoRedefine/>
    <w:semiHidden/>
    <w:unhideWhenUsed/>
    <w:rsid w:val="005D0358"/>
    <w:pPr>
      <w:ind w:left="1600" w:hanging="200"/>
    </w:pPr>
  </w:style>
  <w:style w:type="paragraph" w:styleId="Index9">
    <w:name w:val="index 9"/>
    <w:basedOn w:val="Normal"/>
    <w:next w:val="Normal"/>
    <w:autoRedefine/>
    <w:semiHidden/>
    <w:unhideWhenUsed/>
    <w:rsid w:val="005D0358"/>
    <w:pPr>
      <w:ind w:left="1800" w:hanging="200"/>
    </w:pPr>
  </w:style>
  <w:style w:type="paragraph" w:styleId="IndexHeading">
    <w:name w:val="index heading"/>
    <w:basedOn w:val="Normal"/>
    <w:next w:val="Index1"/>
    <w:semiHidden/>
    <w:unhideWhenUsed/>
    <w:rsid w:val="005D0358"/>
    <w:rPr>
      <w:rFonts w:asciiTheme="majorHAnsi" w:eastAsiaTheme="majorEastAsia" w:hAnsiTheme="majorHAnsi" w:cstheme="majorBidi"/>
      <w:b/>
      <w:bCs/>
    </w:rPr>
  </w:style>
  <w:style w:type="paragraph" w:styleId="IntenseQuote">
    <w:name w:val="Intense Quote"/>
    <w:basedOn w:val="Normal"/>
    <w:next w:val="Normal"/>
    <w:link w:val="IntenseQuoteChar"/>
    <w:qFormat/>
    <w:rsid w:val="005D0358"/>
    <w:pPr>
      <w:pBdr>
        <w:bottom w:val="single" w:sz="4" w:space="4" w:color="0C5986" w:themeColor="accent1"/>
      </w:pBdr>
      <w:spacing w:before="200" w:after="280"/>
      <w:ind w:left="936" w:right="936"/>
    </w:pPr>
    <w:rPr>
      <w:b/>
      <w:bCs/>
      <w:i/>
      <w:iCs/>
      <w:color w:val="0C5986" w:themeColor="accent1"/>
    </w:rPr>
  </w:style>
  <w:style w:type="character" w:customStyle="1" w:styleId="IntenseQuoteChar">
    <w:name w:val="Intense Quote Char"/>
    <w:basedOn w:val="DefaultParagraphFont"/>
    <w:link w:val="IntenseQuote"/>
    <w:rsid w:val="005D0358"/>
    <w:rPr>
      <w:b/>
      <w:bCs/>
      <w:i/>
      <w:iCs/>
      <w:color w:val="0C5986" w:themeColor="accent1"/>
      <w:sz w:val="20"/>
    </w:rPr>
  </w:style>
  <w:style w:type="paragraph" w:styleId="List">
    <w:name w:val="List"/>
    <w:basedOn w:val="Normal"/>
    <w:semiHidden/>
    <w:unhideWhenUsed/>
    <w:rsid w:val="005D0358"/>
    <w:pPr>
      <w:ind w:left="360" w:hanging="360"/>
      <w:contextualSpacing/>
    </w:pPr>
  </w:style>
  <w:style w:type="paragraph" w:styleId="List2">
    <w:name w:val="List 2"/>
    <w:basedOn w:val="Normal"/>
    <w:semiHidden/>
    <w:unhideWhenUsed/>
    <w:rsid w:val="005D0358"/>
    <w:pPr>
      <w:ind w:left="720" w:hanging="360"/>
      <w:contextualSpacing/>
    </w:pPr>
  </w:style>
  <w:style w:type="paragraph" w:styleId="List3">
    <w:name w:val="List 3"/>
    <w:basedOn w:val="Normal"/>
    <w:semiHidden/>
    <w:unhideWhenUsed/>
    <w:rsid w:val="005D0358"/>
    <w:pPr>
      <w:ind w:left="1080" w:hanging="360"/>
      <w:contextualSpacing/>
    </w:pPr>
  </w:style>
  <w:style w:type="paragraph" w:styleId="List4">
    <w:name w:val="List 4"/>
    <w:basedOn w:val="Normal"/>
    <w:semiHidden/>
    <w:unhideWhenUsed/>
    <w:rsid w:val="005D0358"/>
    <w:pPr>
      <w:ind w:left="1440" w:hanging="360"/>
      <w:contextualSpacing/>
    </w:pPr>
  </w:style>
  <w:style w:type="paragraph" w:styleId="List5">
    <w:name w:val="List 5"/>
    <w:basedOn w:val="Normal"/>
    <w:semiHidden/>
    <w:unhideWhenUsed/>
    <w:rsid w:val="005D0358"/>
    <w:pPr>
      <w:ind w:left="1800" w:hanging="360"/>
      <w:contextualSpacing/>
    </w:pPr>
  </w:style>
  <w:style w:type="paragraph" w:styleId="ListBullet2">
    <w:name w:val="List Bullet 2"/>
    <w:basedOn w:val="Normal"/>
    <w:semiHidden/>
    <w:unhideWhenUsed/>
    <w:rsid w:val="005D0358"/>
    <w:pPr>
      <w:numPr>
        <w:numId w:val="2"/>
      </w:numPr>
      <w:contextualSpacing/>
    </w:pPr>
  </w:style>
  <w:style w:type="paragraph" w:styleId="ListBullet3">
    <w:name w:val="List Bullet 3"/>
    <w:basedOn w:val="Normal"/>
    <w:semiHidden/>
    <w:unhideWhenUsed/>
    <w:rsid w:val="005D0358"/>
    <w:pPr>
      <w:numPr>
        <w:numId w:val="3"/>
      </w:numPr>
      <w:contextualSpacing/>
    </w:pPr>
  </w:style>
  <w:style w:type="paragraph" w:styleId="ListBullet4">
    <w:name w:val="List Bullet 4"/>
    <w:basedOn w:val="Normal"/>
    <w:semiHidden/>
    <w:unhideWhenUsed/>
    <w:rsid w:val="005D0358"/>
    <w:pPr>
      <w:numPr>
        <w:numId w:val="4"/>
      </w:numPr>
      <w:contextualSpacing/>
    </w:pPr>
  </w:style>
  <w:style w:type="paragraph" w:styleId="ListBullet5">
    <w:name w:val="List Bullet 5"/>
    <w:basedOn w:val="Normal"/>
    <w:semiHidden/>
    <w:unhideWhenUsed/>
    <w:rsid w:val="005D0358"/>
    <w:pPr>
      <w:numPr>
        <w:numId w:val="5"/>
      </w:numPr>
      <w:contextualSpacing/>
    </w:pPr>
  </w:style>
  <w:style w:type="paragraph" w:styleId="ListContinue">
    <w:name w:val="List Continue"/>
    <w:basedOn w:val="Normal"/>
    <w:semiHidden/>
    <w:unhideWhenUsed/>
    <w:rsid w:val="005D0358"/>
    <w:pPr>
      <w:spacing w:after="120"/>
      <w:ind w:left="360"/>
      <w:contextualSpacing/>
    </w:pPr>
  </w:style>
  <w:style w:type="paragraph" w:styleId="ListContinue2">
    <w:name w:val="List Continue 2"/>
    <w:basedOn w:val="Normal"/>
    <w:semiHidden/>
    <w:unhideWhenUsed/>
    <w:rsid w:val="005D0358"/>
    <w:pPr>
      <w:spacing w:after="120"/>
      <w:ind w:left="720"/>
      <w:contextualSpacing/>
    </w:pPr>
  </w:style>
  <w:style w:type="paragraph" w:styleId="ListContinue3">
    <w:name w:val="List Continue 3"/>
    <w:basedOn w:val="Normal"/>
    <w:semiHidden/>
    <w:unhideWhenUsed/>
    <w:rsid w:val="005D0358"/>
    <w:pPr>
      <w:spacing w:after="120"/>
      <w:ind w:left="1080"/>
      <w:contextualSpacing/>
    </w:pPr>
  </w:style>
  <w:style w:type="paragraph" w:styleId="ListContinue4">
    <w:name w:val="List Continue 4"/>
    <w:basedOn w:val="Normal"/>
    <w:semiHidden/>
    <w:unhideWhenUsed/>
    <w:rsid w:val="005D0358"/>
    <w:pPr>
      <w:spacing w:after="120"/>
      <w:ind w:left="1440"/>
      <w:contextualSpacing/>
    </w:pPr>
  </w:style>
  <w:style w:type="paragraph" w:styleId="ListContinue5">
    <w:name w:val="List Continue 5"/>
    <w:basedOn w:val="Normal"/>
    <w:semiHidden/>
    <w:unhideWhenUsed/>
    <w:rsid w:val="005D0358"/>
    <w:pPr>
      <w:spacing w:after="120"/>
      <w:ind w:left="1800"/>
      <w:contextualSpacing/>
    </w:pPr>
  </w:style>
  <w:style w:type="paragraph" w:styleId="ListNumber">
    <w:name w:val="List Number"/>
    <w:basedOn w:val="Normal"/>
    <w:semiHidden/>
    <w:unhideWhenUsed/>
    <w:rsid w:val="005D0358"/>
    <w:pPr>
      <w:numPr>
        <w:numId w:val="6"/>
      </w:numPr>
      <w:contextualSpacing/>
    </w:pPr>
  </w:style>
  <w:style w:type="paragraph" w:styleId="ListNumber2">
    <w:name w:val="List Number 2"/>
    <w:basedOn w:val="Normal"/>
    <w:semiHidden/>
    <w:unhideWhenUsed/>
    <w:rsid w:val="005D0358"/>
    <w:pPr>
      <w:numPr>
        <w:numId w:val="7"/>
      </w:numPr>
      <w:contextualSpacing/>
    </w:pPr>
  </w:style>
  <w:style w:type="paragraph" w:styleId="ListNumber3">
    <w:name w:val="List Number 3"/>
    <w:basedOn w:val="Normal"/>
    <w:semiHidden/>
    <w:unhideWhenUsed/>
    <w:rsid w:val="005D0358"/>
    <w:pPr>
      <w:numPr>
        <w:numId w:val="8"/>
      </w:numPr>
      <w:contextualSpacing/>
    </w:pPr>
  </w:style>
  <w:style w:type="paragraph" w:styleId="ListNumber4">
    <w:name w:val="List Number 4"/>
    <w:basedOn w:val="Normal"/>
    <w:semiHidden/>
    <w:unhideWhenUsed/>
    <w:rsid w:val="005D0358"/>
    <w:pPr>
      <w:numPr>
        <w:numId w:val="9"/>
      </w:numPr>
      <w:contextualSpacing/>
    </w:pPr>
  </w:style>
  <w:style w:type="paragraph" w:styleId="ListNumber5">
    <w:name w:val="List Number 5"/>
    <w:basedOn w:val="Normal"/>
    <w:semiHidden/>
    <w:unhideWhenUsed/>
    <w:rsid w:val="005D0358"/>
    <w:pPr>
      <w:numPr>
        <w:numId w:val="10"/>
      </w:numPr>
      <w:contextualSpacing/>
    </w:pPr>
  </w:style>
  <w:style w:type="paragraph" w:styleId="ListParagraph">
    <w:name w:val="List Paragraph"/>
    <w:basedOn w:val="Normal"/>
    <w:link w:val="ListParagraphChar"/>
    <w:uiPriority w:val="34"/>
    <w:qFormat/>
    <w:rsid w:val="003D37D3"/>
    <w:pPr>
      <w:spacing w:before="120" w:after="120"/>
      <w:contextualSpacing/>
    </w:pPr>
  </w:style>
  <w:style w:type="paragraph" w:styleId="MacroText">
    <w:name w:val="macro"/>
    <w:link w:val="MacroTextChar"/>
    <w:semiHidden/>
    <w:unhideWhenUsed/>
    <w:rsid w:val="005D0358"/>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5D0358"/>
    <w:rPr>
      <w:rFonts w:ascii="Consolas" w:hAnsi="Consolas"/>
      <w:sz w:val="20"/>
      <w:szCs w:val="20"/>
    </w:rPr>
  </w:style>
  <w:style w:type="paragraph" w:styleId="MessageHeader">
    <w:name w:val="Message Header"/>
    <w:basedOn w:val="Normal"/>
    <w:link w:val="MessageHeaderChar"/>
    <w:semiHidden/>
    <w:unhideWhenUsed/>
    <w:rsid w:val="005D0358"/>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5D0358"/>
    <w:rPr>
      <w:rFonts w:asciiTheme="majorHAnsi" w:eastAsiaTheme="majorEastAsia" w:hAnsiTheme="majorHAnsi" w:cstheme="majorBidi"/>
      <w:sz w:val="24"/>
      <w:szCs w:val="24"/>
      <w:shd w:val="pct20" w:color="auto" w:fill="auto"/>
    </w:rPr>
  </w:style>
  <w:style w:type="paragraph" w:styleId="NoSpacing">
    <w:name w:val="No Spacing"/>
    <w:qFormat/>
    <w:rsid w:val="005D0358"/>
    <w:rPr>
      <w:sz w:val="20"/>
    </w:rPr>
  </w:style>
  <w:style w:type="paragraph" w:styleId="NormalWeb">
    <w:name w:val="Normal (Web)"/>
    <w:basedOn w:val="Normal"/>
    <w:uiPriority w:val="99"/>
    <w:unhideWhenUsed/>
    <w:rsid w:val="005D0358"/>
    <w:rPr>
      <w:rFonts w:ascii="Times New Roman" w:hAnsi="Times New Roman" w:cs="Times New Roman"/>
      <w:sz w:val="24"/>
      <w:szCs w:val="24"/>
    </w:rPr>
  </w:style>
  <w:style w:type="paragraph" w:styleId="NormalIndent">
    <w:name w:val="Normal Indent"/>
    <w:basedOn w:val="Normal"/>
    <w:semiHidden/>
    <w:unhideWhenUsed/>
    <w:rsid w:val="005D0358"/>
    <w:pPr>
      <w:ind w:left="720"/>
    </w:pPr>
  </w:style>
  <w:style w:type="paragraph" w:styleId="NoteHeading">
    <w:name w:val="Note Heading"/>
    <w:basedOn w:val="Normal"/>
    <w:next w:val="Normal"/>
    <w:link w:val="NoteHeadingChar"/>
    <w:semiHidden/>
    <w:unhideWhenUsed/>
    <w:rsid w:val="005D0358"/>
  </w:style>
  <w:style w:type="character" w:customStyle="1" w:styleId="NoteHeadingChar">
    <w:name w:val="Note Heading Char"/>
    <w:basedOn w:val="DefaultParagraphFont"/>
    <w:link w:val="NoteHeading"/>
    <w:semiHidden/>
    <w:rsid w:val="005D0358"/>
    <w:rPr>
      <w:sz w:val="20"/>
    </w:rPr>
  </w:style>
  <w:style w:type="paragraph" w:styleId="PlainText">
    <w:name w:val="Plain Text"/>
    <w:basedOn w:val="Normal"/>
    <w:link w:val="PlainTextChar"/>
    <w:semiHidden/>
    <w:unhideWhenUsed/>
    <w:rsid w:val="005D0358"/>
    <w:rPr>
      <w:rFonts w:ascii="Consolas" w:hAnsi="Consolas"/>
      <w:sz w:val="21"/>
      <w:szCs w:val="21"/>
    </w:rPr>
  </w:style>
  <w:style w:type="character" w:customStyle="1" w:styleId="PlainTextChar">
    <w:name w:val="Plain Text Char"/>
    <w:basedOn w:val="DefaultParagraphFont"/>
    <w:link w:val="PlainText"/>
    <w:semiHidden/>
    <w:rsid w:val="005D0358"/>
    <w:rPr>
      <w:rFonts w:ascii="Consolas" w:hAnsi="Consolas"/>
      <w:sz w:val="21"/>
      <w:szCs w:val="21"/>
    </w:rPr>
  </w:style>
  <w:style w:type="paragraph" w:styleId="Quote">
    <w:name w:val="Quote"/>
    <w:basedOn w:val="Normal"/>
    <w:next w:val="Normal"/>
    <w:link w:val="QuoteChar"/>
    <w:qFormat/>
    <w:rsid w:val="005D0358"/>
    <w:rPr>
      <w:i/>
      <w:iCs/>
      <w:color w:val="000000" w:themeColor="text1"/>
    </w:rPr>
  </w:style>
  <w:style w:type="character" w:customStyle="1" w:styleId="QuoteChar">
    <w:name w:val="Quote Char"/>
    <w:basedOn w:val="DefaultParagraphFont"/>
    <w:link w:val="Quote"/>
    <w:rsid w:val="005D0358"/>
    <w:rPr>
      <w:i/>
      <w:iCs/>
      <w:color w:val="000000" w:themeColor="text1"/>
      <w:sz w:val="20"/>
    </w:rPr>
  </w:style>
  <w:style w:type="paragraph" w:styleId="Salutation">
    <w:name w:val="Salutation"/>
    <w:basedOn w:val="Normal"/>
    <w:next w:val="Normal"/>
    <w:link w:val="SalutationChar"/>
    <w:semiHidden/>
    <w:unhideWhenUsed/>
    <w:rsid w:val="005D0358"/>
  </w:style>
  <w:style w:type="character" w:customStyle="1" w:styleId="SalutationChar">
    <w:name w:val="Salutation Char"/>
    <w:basedOn w:val="DefaultParagraphFont"/>
    <w:link w:val="Salutation"/>
    <w:semiHidden/>
    <w:rsid w:val="005D0358"/>
    <w:rPr>
      <w:sz w:val="20"/>
    </w:rPr>
  </w:style>
  <w:style w:type="paragraph" w:styleId="Signature">
    <w:name w:val="Signature"/>
    <w:basedOn w:val="Normal"/>
    <w:link w:val="SignatureChar"/>
    <w:semiHidden/>
    <w:unhideWhenUsed/>
    <w:rsid w:val="005D0358"/>
    <w:pPr>
      <w:ind w:left="4320"/>
    </w:pPr>
  </w:style>
  <w:style w:type="character" w:customStyle="1" w:styleId="SignatureChar">
    <w:name w:val="Signature Char"/>
    <w:basedOn w:val="DefaultParagraphFont"/>
    <w:link w:val="Signature"/>
    <w:semiHidden/>
    <w:rsid w:val="005D0358"/>
    <w:rPr>
      <w:sz w:val="20"/>
    </w:rPr>
  </w:style>
  <w:style w:type="paragraph" w:styleId="TableofAuthorities">
    <w:name w:val="table of authorities"/>
    <w:basedOn w:val="Normal"/>
    <w:next w:val="Normal"/>
    <w:semiHidden/>
    <w:unhideWhenUsed/>
    <w:rsid w:val="005D0358"/>
    <w:pPr>
      <w:ind w:left="200" w:hanging="200"/>
    </w:pPr>
  </w:style>
  <w:style w:type="paragraph" w:styleId="TableofFigures">
    <w:name w:val="table of figures"/>
    <w:basedOn w:val="Normal"/>
    <w:next w:val="Normal"/>
    <w:semiHidden/>
    <w:unhideWhenUsed/>
    <w:rsid w:val="005D0358"/>
  </w:style>
  <w:style w:type="paragraph" w:styleId="TOAHeading">
    <w:name w:val="toa heading"/>
    <w:basedOn w:val="Normal"/>
    <w:next w:val="Normal"/>
    <w:semiHidden/>
    <w:unhideWhenUsed/>
    <w:rsid w:val="005D0358"/>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unhideWhenUsed/>
    <w:rsid w:val="005D773D"/>
    <w:pPr>
      <w:spacing w:before="120" w:after="0"/>
    </w:pPr>
    <w:rPr>
      <w:b/>
      <w:sz w:val="24"/>
      <w:szCs w:val="24"/>
    </w:rPr>
  </w:style>
  <w:style w:type="paragraph" w:styleId="TOC2">
    <w:name w:val="toc 2"/>
    <w:basedOn w:val="Normal"/>
    <w:next w:val="Normal"/>
    <w:autoRedefine/>
    <w:uiPriority w:val="39"/>
    <w:unhideWhenUsed/>
    <w:rsid w:val="005D0358"/>
    <w:pPr>
      <w:spacing w:after="0"/>
      <w:ind w:left="200"/>
    </w:pPr>
    <w:rPr>
      <w:b/>
      <w:sz w:val="22"/>
    </w:rPr>
  </w:style>
  <w:style w:type="paragraph" w:styleId="TOC3">
    <w:name w:val="toc 3"/>
    <w:basedOn w:val="Normal"/>
    <w:next w:val="Normal"/>
    <w:autoRedefine/>
    <w:uiPriority w:val="39"/>
    <w:unhideWhenUsed/>
    <w:rsid w:val="005D0358"/>
    <w:pPr>
      <w:spacing w:after="0"/>
      <w:ind w:left="400"/>
    </w:pPr>
    <w:rPr>
      <w:sz w:val="22"/>
    </w:rPr>
  </w:style>
  <w:style w:type="paragraph" w:styleId="TOC4">
    <w:name w:val="toc 4"/>
    <w:basedOn w:val="Normal"/>
    <w:next w:val="Normal"/>
    <w:autoRedefine/>
    <w:uiPriority w:val="39"/>
    <w:unhideWhenUsed/>
    <w:rsid w:val="005D0358"/>
    <w:pPr>
      <w:spacing w:after="0"/>
      <w:ind w:left="600"/>
    </w:pPr>
    <w:rPr>
      <w:szCs w:val="20"/>
    </w:rPr>
  </w:style>
  <w:style w:type="paragraph" w:styleId="TOC5">
    <w:name w:val="toc 5"/>
    <w:basedOn w:val="Normal"/>
    <w:next w:val="Normal"/>
    <w:autoRedefine/>
    <w:semiHidden/>
    <w:unhideWhenUsed/>
    <w:rsid w:val="005D0358"/>
    <w:pPr>
      <w:spacing w:after="0"/>
      <w:ind w:left="800"/>
    </w:pPr>
    <w:rPr>
      <w:szCs w:val="20"/>
    </w:rPr>
  </w:style>
  <w:style w:type="paragraph" w:styleId="TOC6">
    <w:name w:val="toc 6"/>
    <w:basedOn w:val="Normal"/>
    <w:next w:val="Normal"/>
    <w:autoRedefine/>
    <w:semiHidden/>
    <w:unhideWhenUsed/>
    <w:rsid w:val="005D0358"/>
    <w:pPr>
      <w:spacing w:after="0"/>
      <w:ind w:left="1000"/>
    </w:pPr>
    <w:rPr>
      <w:szCs w:val="20"/>
    </w:rPr>
  </w:style>
  <w:style w:type="paragraph" w:styleId="TOC7">
    <w:name w:val="toc 7"/>
    <w:basedOn w:val="Normal"/>
    <w:next w:val="Normal"/>
    <w:autoRedefine/>
    <w:semiHidden/>
    <w:unhideWhenUsed/>
    <w:rsid w:val="005D0358"/>
    <w:pPr>
      <w:spacing w:after="0"/>
      <w:ind w:left="1200"/>
    </w:pPr>
    <w:rPr>
      <w:szCs w:val="20"/>
    </w:rPr>
  </w:style>
  <w:style w:type="paragraph" w:styleId="TOC8">
    <w:name w:val="toc 8"/>
    <w:basedOn w:val="Normal"/>
    <w:next w:val="Normal"/>
    <w:autoRedefine/>
    <w:semiHidden/>
    <w:unhideWhenUsed/>
    <w:rsid w:val="005D0358"/>
    <w:pPr>
      <w:spacing w:after="0"/>
      <w:ind w:left="1400"/>
    </w:pPr>
    <w:rPr>
      <w:szCs w:val="20"/>
    </w:rPr>
  </w:style>
  <w:style w:type="paragraph" w:styleId="TOC9">
    <w:name w:val="toc 9"/>
    <w:basedOn w:val="Normal"/>
    <w:next w:val="Normal"/>
    <w:autoRedefine/>
    <w:semiHidden/>
    <w:unhideWhenUsed/>
    <w:rsid w:val="005D0358"/>
    <w:pPr>
      <w:spacing w:after="0"/>
      <w:ind w:left="1600"/>
    </w:pPr>
    <w:rPr>
      <w:szCs w:val="20"/>
    </w:rPr>
  </w:style>
  <w:style w:type="paragraph" w:styleId="TOCHeading">
    <w:name w:val="TOC Heading"/>
    <w:basedOn w:val="Heading1"/>
    <w:next w:val="Normal"/>
    <w:uiPriority w:val="39"/>
    <w:unhideWhenUsed/>
    <w:qFormat/>
    <w:rsid w:val="005D0358"/>
    <w:pPr>
      <w:keepNext/>
      <w:keepLines/>
      <w:spacing w:before="480" w:after="0"/>
      <w:outlineLvl w:val="9"/>
    </w:pPr>
    <w:rPr>
      <w:color w:val="094264" w:themeColor="accent1" w:themeShade="BF"/>
    </w:rPr>
  </w:style>
  <w:style w:type="character" w:styleId="Hyperlink">
    <w:name w:val="Hyperlink"/>
    <w:aliases w:val="Hyperlink admin"/>
    <w:basedOn w:val="DefaultParagraphFont"/>
    <w:uiPriority w:val="99"/>
    <w:unhideWhenUsed/>
    <w:rsid w:val="003A667D"/>
    <w:rPr>
      <w:color w:val="0C5986" w:themeColor="accent1"/>
      <w:u w:val="none"/>
    </w:rPr>
  </w:style>
  <w:style w:type="character" w:styleId="PageNumber">
    <w:name w:val="page number"/>
    <w:basedOn w:val="DefaultParagraphFont"/>
    <w:uiPriority w:val="99"/>
    <w:semiHidden/>
    <w:unhideWhenUsed/>
    <w:rsid w:val="00D90068"/>
  </w:style>
  <w:style w:type="character" w:styleId="FollowedHyperlink">
    <w:name w:val="FollowedHyperlink"/>
    <w:basedOn w:val="DefaultParagraphFont"/>
    <w:rsid w:val="00BD38A9"/>
    <w:rPr>
      <w:color w:val="A0E7FB" w:themeColor="followedHyperlink"/>
      <w:u w:val="single"/>
    </w:rPr>
  </w:style>
  <w:style w:type="character" w:customStyle="1" w:styleId="Emphasize">
    <w:name w:val="Emphasize"/>
    <w:basedOn w:val="DefaultParagraphFont"/>
    <w:rsid w:val="007F5CED"/>
    <w:rPr>
      <w:rFonts w:asciiTheme="minorHAnsi" w:hAnsiTheme="minorHAnsi"/>
      <w:b/>
      <w:color w:val="auto"/>
      <w:sz w:val="22"/>
    </w:rPr>
  </w:style>
  <w:style w:type="paragraph" w:customStyle="1" w:styleId="DocTitle">
    <w:name w:val="Doc Title"/>
    <w:basedOn w:val="Title"/>
    <w:link w:val="DocTitleChar"/>
    <w:qFormat/>
    <w:rsid w:val="000A3A03"/>
    <w:rPr>
      <w:color w:val="808080" w:themeColor="background1" w:themeShade="80"/>
    </w:rPr>
  </w:style>
  <w:style w:type="paragraph" w:customStyle="1" w:styleId="Docsubtitle">
    <w:name w:val="Doc subtitle"/>
    <w:basedOn w:val="Subtitle"/>
    <w:link w:val="DocsubtitleChar"/>
    <w:qFormat/>
    <w:rsid w:val="0005387A"/>
    <w:rPr>
      <w:color w:val="F59824"/>
      <w:sz w:val="44"/>
      <w:szCs w:val="44"/>
    </w:rPr>
  </w:style>
  <w:style w:type="character" w:customStyle="1" w:styleId="DocTitleChar">
    <w:name w:val="Doc Title Char"/>
    <w:basedOn w:val="TitleChar"/>
    <w:link w:val="DocTitle"/>
    <w:rsid w:val="000A3A03"/>
    <w:rPr>
      <w:rFonts w:asciiTheme="majorHAnsi" w:eastAsiaTheme="majorEastAsia" w:hAnsiTheme="majorHAnsi" w:cstheme="majorBidi"/>
      <w:color w:val="808080" w:themeColor="background1" w:themeShade="80"/>
      <w:kern w:val="60"/>
      <w:sz w:val="80"/>
      <w:szCs w:val="60"/>
    </w:rPr>
  </w:style>
  <w:style w:type="paragraph" w:customStyle="1" w:styleId="Docdate">
    <w:name w:val="Doc date"/>
    <w:basedOn w:val="Date"/>
    <w:link w:val="DocdateChar"/>
    <w:qFormat/>
    <w:rsid w:val="000A3A03"/>
    <w:rPr>
      <w:noProof/>
      <w:color w:val="F59824"/>
    </w:rPr>
  </w:style>
  <w:style w:type="character" w:customStyle="1" w:styleId="DocsubtitleChar">
    <w:name w:val="Doc subtitle Char"/>
    <w:basedOn w:val="SubtitleChar"/>
    <w:link w:val="Docsubtitle"/>
    <w:rsid w:val="0005387A"/>
    <w:rPr>
      <w:rFonts w:asciiTheme="majorHAnsi" w:eastAsiaTheme="majorEastAsia" w:hAnsiTheme="majorHAnsi" w:cstheme="majorBidi"/>
      <w:iCs/>
      <w:color w:val="F59824"/>
      <w:sz w:val="44"/>
      <w:szCs w:val="44"/>
    </w:rPr>
  </w:style>
  <w:style w:type="paragraph" w:customStyle="1" w:styleId="Heading1ng">
    <w:name w:val="Heading 1 ng"/>
    <w:basedOn w:val="Heading1"/>
    <w:link w:val="Heading1ngChar"/>
    <w:qFormat/>
    <w:rsid w:val="003356A5"/>
    <w:pPr>
      <w:spacing w:before="420" w:after="200"/>
    </w:pPr>
    <w:rPr>
      <w:color w:val="F59824"/>
      <w:sz w:val="36"/>
      <w:szCs w:val="36"/>
    </w:rPr>
  </w:style>
  <w:style w:type="character" w:customStyle="1" w:styleId="DocdateChar">
    <w:name w:val="Doc date Char"/>
    <w:basedOn w:val="DateChar"/>
    <w:link w:val="Docdate"/>
    <w:rsid w:val="000A3A03"/>
    <w:rPr>
      <w:noProof/>
      <w:color w:val="F59824"/>
      <w:sz w:val="24"/>
      <w:szCs w:val="24"/>
    </w:rPr>
  </w:style>
  <w:style w:type="paragraph" w:customStyle="1" w:styleId="Heading2ng">
    <w:name w:val="Heading 2 ng"/>
    <w:basedOn w:val="Heading2"/>
    <w:link w:val="Heading2ngChar"/>
    <w:qFormat/>
    <w:rsid w:val="004939CD"/>
    <w:pPr>
      <w:spacing w:before="360" w:after="160"/>
    </w:pPr>
    <w:rPr>
      <w:color w:val="808080" w:themeColor="background1" w:themeShade="80"/>
      <w:sz w:val="30"/>
      <w:szCs w:val="30"/>
    </w:rPr>
  </w:style>
  <w:style w:type="character" w:customStyle="1" w:styleId="Heading1ngChar">
    <w:name w:val="Heading 1 ng Char"/>
    <w:basedOn w:val="Heading1Char"/>
    <w:link w:val="Heading1ng"/>
    <w:rsid w:val="003356A5"/>
    <w:rPr>
      <w:rFonts w:asciiTheme="majorHAnsi" w:eastAsiaTheme="majorEastAsia" w:hAnsiTheme="majorHAnsi" w:cstheme="majorBidi"/>
      <w:b/>
      <w:bCs/>
      <w:color w:val="F59824"/>
      <w:sz w:val="36"/>
      <w:szCs w:val="36"/>
    </w:rPr>
  </w:style>
  <w:style w:type="paragraph" w:customStyle="1" w:styleId="Listitem">
    <w:name w:val="List item"/>
    <w:basedOn w:val="ListParagraph"/>
    <w:link w:val="ListitemChar"/>
    <w:qFormat/>
    <w:rsid w:val="000A3A03"/>
    <w:pPr>
      <w:numPr>
        <w:numId w:val="27"/>
      </w:numPr>
      <w:jc w:val="both"/>
    </w:pPr>
  </w:style>
  <w:style w:type="character" w:customStyle="1" w:styleId="Heading2ngChar">
    <w:name w:val="Heading 2 ng Char"/>
    <w:basedOn w:val="Heading2Char"/>
    <w:link w:val="Heading2ng"/>
    <w:rsid w:val="004939CD"/>
    <w:rPr>
      <w:rFonts w:asciiTheme="majorHAnsi" w:eastAsiaTheme="majorEastAsia" w:hAnsiTheme="majorHAnsi" w:cstheme="majorBidi"/>
      <w:b/>
      <w:bCs/>
      <w:color w:val="808080" w:themeColor="background1" w:themeShade="80"/>
      <w:sz w:val="30"/>
      <w:szCs w:val="30"/>
    </w:rPr>
  </w:style>
  <w:style w:type="paragraph" w:customStyle="1" w:styleId="Emphasistext">
    <w:name w:val="Emphasis text"/>
    <w:basedOn w:val="Normal"/>
    <w:link w:val="EmphasistextChar"/>
    <w:qFormat/>
    <w:rsid w:val="00617B8C"/>
    <w:rPr>
      <w:b/>
    </w:rPr>
  </w:style>
  <w:style w:type="character" w:customStyle="1" w:styleId="ListParagraphChar">
    <w:name w:val="List Paragraph Char"/>
    <w:basedOn w:val="DefaultParagraphFont"/>
    <w:link w:val="ListParagraph"/>
    <w:uiPriority w:val="34"/>
    <w:rsid w:val="000A3A03"/>
    <w:rPr>
      <w:sz w:val="20"/>
    </w:rPr>
  </w:style>
  <w:style w:type="character" w:customStyle="1" w:styleId="ListitemChar">
    <w:name w:val="List item Char"/>
    <w:basedOn w:val="ListParagraphChar"/>
    <w:link w:val="Listitem"/>
    <w:rsid w:val="000A3A03"/>
    <w:rPr>
      <w:sz w:val="20"/>
    </w:rPr>
  </w:style>
  <w:style w:type="paragraph" w:customStyle="1" w:styleId="BodyText1">
    <w:name w:val="Body Text1"/>
    <w:basedOn w:val="Normal"/>
    <w:link w:val="BodytextChar0"/>
    <w:qFormat/>
    <w:rsid w:val="00B24B45"/>
  </w:style>
  <w:style w:type="character" w:customStyle="1" w:styleId="EmphasistextChar">
    <w:name w:val="Emphasis text Char"/>
    <w:basedOn w:val="DefaultParagraphFont"/>
    <w:link w:val="Emphasistext"/>
    <w:rsid w:val="00617B8C"/>
    <w:rPr>
      <w:b/>
      <w:sz w:val="20"/>
    </w:rPr>
  </w:style>
  <w:style w:type="character" w:customStyle="1" w:styleId="BodytextChar0">
    <w:name w:val="Body text Char"/>
    <w:basedOn w:val="DefaultParagraphFont"/>
    <w:link w:val="BodyText1"/>
    <w:rsid w:val="00B24B45"/>
    <w:rPr>
      <w:sz w:val="20"/>
    </w:rPr>
  </w:style>
  <w:style w:type="paragraph" w:customStyle="1" w:styleId="TableText">
    <w:name w:val="Table Text"/>
    <w:basedOn w:val="Normal"/>
    <w:link w:val="TableTextChar"/>
    <w:rsid w:val="00C40361"/>
    <w:pPr>
      <w:spacing w:before="120" w:after="40" w:line="276" w:lineRule="auto"/>
    </w:pPr>
    <w:rPr>
      <w:rFonts w:ascii="Verdana" w:eastAsia="Times New Roman" w:hAnsi="Verdana" w:cs="Times New Roman"/>
      <w:snapToGrid w:val="0"/>
      <w:sz w:val="18"/>
      <w:szCs w:val="20"/>
      <w:lang w:bidi="en-US"/>
    </w:rPr>
  </w:style>
  <w:style w:type="paragraph" w:customStyle="1" w:styleId="TableHeader">
    <w:name w:val="Table Header"/>
    <w:basedOn w:val="Normal"/>
    <w:rsid w:val="00C40361"/>
    <w:pPr>
      <w:suppressAutoHyphens/>
      <w:spacing w:before="60" w:after="60" w:line="276" w:lineRule="auto"/>
    </w:pPr>
    <w:rPr>
      <w:rFonts w:ascii="Verdana" w:eastAsia="Times New Roman" w:hAnsi="Verdana" w:cs="Times New Roman"/>
      <w:b/>
      <w:sz w:val="18"/>
      <w:szCs w:val="20"/>
      <w:lang w:eastAsia="ar-SA" w:bidi="en-US"/>
    </w:rPr>
  </w:style>
  <w:style w:type="character" w:customStyle="1" w:styleId="TableTextChar">
    <w:name w:val="Table Text Char"/>
    <w:basedOn w:val="DefaultParagraphFont"/>
    <w:link w:val="TableText"/>
    <w:rsid w:val="00C40361"/>
    <w:rPr>
      <w:rFonts w:ascii="Verdana" w:eastAsia="Times New Roman" w:hAnsi="Verdana" w:cs="Times New Roman"/>
      <w:snapToGrid w:val="0"/>
      <w:sz w:val="18"/>
      <w:szCs w:val="20"/>
      <w:lang w:bidi="en-US"/>
    </w:rPr>
  </w:style>
  <w:style w:type="paragraph" w:customStyle="1" w:styleId="TableTextNumber">
    <w:name w:val="Table Text Number"/>
    <w:basedOn w:val="TableText"/>
    <w:link w:val="TableTextNumberChar"/>
    <w:rsid w:val="00C40361"/>
    <w:pPr>
      <w:numPr>
        <w:numId w:val="30"/>
      </w:numPr>
    </w:pPr>
  </w:style>
  <w:style w:type="character" w:customStyle="1" w:styleId="TableTextNumberChar">
    <w:name w:val="Table Text Number Char"/>
    <w:basedOn w:val="TableTextChar"/>
    <w:link w:val="TableTextNumber"/>
    <w:rsid w:val="00C40361"/>
    <w:rPr>
      <w:rFonts w:ascii="Verdana" w:eastAsia="Times New Roman" w:hAnsi="Verdana" w:cs="Times New Roman"/>
      <w:snapToGrid w:val="0"/>
      <w:sz w:val="18"/>
      <w:szCs w:val="20"/>
      <w:lang w:bidi="en-US"/>
    </w:rPr>
  </w:style>
  <w:style w:type="character" w:styleId="Emphasis">
    <w:name w:val="Emphasis"/>
    <w:basedOn w:val="DefaultParagraphFont"/>
    <w:uiPriority w:val="20"/>
    <w:qFormat/>
    <w:rsid w:val="001F05F3"/>
    <w:rPr>
      <w:i/>
      <w:iCs/>
    </w:rPr>
  </w:style>
  <w:style w:type="table" w:styleId="TableGrid">
    <w:name w:val="Table Grid"/>
    <w:basedOn w:val="TableNormal"/>
    <w:rsid w:val="00620E7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033586">
      <w:bodyDiv w:val="1"/>
      <w:marLeft w:val="0"/>
      <w:marRight w:val="0"/>
      <w:marTop w:val="0"/>
      <w:marBottom w:val="0"/>
      <w:divBdr>
        <w:top w:val="none" w:sz="0" w:space="0" w:color="auto"/>
        <w:left w:val="none" w:sz="0" w:space="0" w:color="auto"/>
        <w:bottom w:val="none" w:sz="0" w:space="0" w:color="auto"/>
        <w:right w:val="none" w:sz="0" w:space="0" w:color="auto"/>
      </w:divBdr>
    </w:div>
    <w:div w:id="1652784444">
      <w:bodyDiv w:val="1"/>
      <w:marLeft w:val="0"/>
      <w:marRight w:val="0"/>
      <w:marTop w:val="0"/>
      <w:marBottom w:val="0"/>
      <w:divBdr>
        <w:top w:val="none" w:sz="0" w:space="0" w:color="auto"/>
        <w:left w:val="none" w:sz="0" w:space="0" w:color="auto"/>
        <w:bottom w:val="none" w:sz="0" w:space="0" w:color="auto"/>
        <w:right w:val="none" w:sz="0" w:space="0" w:color="auto"/>
      </w:divBdr>
    </w:div>
    <w:div w:id="1772818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lawyer\Downloads\NewsGator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E433F11D2984ECC8717F1F413524B7E"/>
        <w:category>
          <w:name w:val="General"/>
          <w:gallery w:val="placeholder"/>
        </w:category>
        <w:types>
          <w:type w:val="bbPlcHdr"/>
        </w:types>
        <w:behaviors>
          <w:behavior w:val="content"/>
        </w:behaviors>
        <w:guid w:val="{FFBA1DB1-4561-493E-9762-684306F9E054}"/>
      </w:docPartPr>
      <w:docPartBody>
        <w:p w:rsidR="00F53101" w:rsidRDefault="005969D1">
          <w:pPr>
            <w:pStyle w:val="8E433F11D2984ECC8717F1F413524B7E"/>
          </w:pPr>
          <w:r>
            <w:t>Lorem Ipsum</w:t>
          </w:r>
        </w:p>
      </w:docPartBody>
    </w:docPart>
    <w:docPart>
      <w:docPartPr>
        <w:name w:val="9D15B67A38D44C7E8D6DB292435FBCFD"/>
        <w:category>
          <w:name w:val="General"/>
          <w:gallery w:val="placeholder"/>
        </w:category>
        <w:types>
          <w:type w:val="bbPlcHdr"/>
        </w:types>
        <w:behaviors>
          <w:behavior w:val="content"/>
        </w:behaviors>
        <w:guid w:val="{F9B19A1A-379C-4338-BB96-9DC455848630}"/>
      </w:docPartPr>
      <w:docPartBody>
        <w:p w:rsidR="00F53101" w:rsidRDefault="005969D1">
          <w:pPr>
            <w:pStyle w:val="9D15B67A38D44C7E8D6DB292435FBCFD"/>
          </w:pPr>
          <w:r>
            <w:t>Lorem Ipsum</w:t>
          </w:r>
        </w:p>
      </w:docPartBody>
    </w:docPart>
    <w:docPart>
      <w:docPartPr>
        <w:name w:val="B93A0B92E38246C5BC566E7C061EF264"/>
        <w:category>
          <w:name w:val="General"/>
          <w:gallery w:val="placeholder"/>
        </w:category>
        <w:types>
          <w:type w:val="bbPlcHdr"/>
        </w:types>
        <w:behaviors>
          <w:behavior w:val="content"/>
        </w:behaviors>
        <w:guid w:val="{B3E3872B-A230-4FC9-8002-7CD71690A948}"/>
      </w:docPartPr>
      <w:docPartBody>
        <w:p w:rsidR="00F53101" w:rsidRDefault="005969D1">
          <w:pPr>
            <w:pStyle w:val="B93A0B92E38246C5BC566E7C061EF264"/>
          </w:pPr>
          <w:r>
            <w:t>Lorem Ipsum</w:t>
          </w:r>
        </w:p>
      </w:docPartBody>
    </w:docPart>
    <w:docPart>
      <w:docPartPr>
        <w:name w:val="A2EF18E71DBA43518608613618CFD45A"/>
        <w:category>
          <w:name w:val="General"/>
          <w:gallery w:val="placeholder"/>
        </w:category>
        <w:types>
          <w:type w:val="bbPlcHdr"/>
        </w:types>
        <w:behaviors>
          <w:behavior w:val="content"/>
        </w:behaviors>
        <w:guid w:val="{24EB2F8C-6272-47B9-84F2-A40CFEFE7BD5}"/>
      </w:docPartPr>
      <w:docPartBody>
        <w:p w:rsidR="00F53101" w:rsidRDefault="005969D1">
          <w:pPr>
            <w:pStyle w:val="A2EF18E71DBA43518608613618CFD45A"/>
          </w:pPr>
          <w:r>
            <w:t>Lorem Ipsum Dolor Sit Amet</w:t>
          </w:r>
        </w:p>
      </w:docPartBody>
    </w:docPart>
    <w:docPart>
      <w:docPartPr>
        <w:name w:val="781D49349D3846D3B2D43C9413E3B379"/>
        <w:category>
          <w:name w:val="General"/>
          <w:gallery w:val="placeholder"/>
        </w:category>
        <w:types>
          <w:type w:val="bbPlcHdr"/>
        </w:types>
        <w:behaviors>
          <w:behavior w:val="content"/>
        </w:behaviors>
        <w:guid w:val="{C2062CC4-28D9-44D4-8042-A124B7C81638}"/>
      </w:docPartPr>
      <w:docPartBody>
        <w:p w:rsidR="00F53101" w:rsidRDefault="005969D1">
          <w:pPr>
            <w:pStyle w:val="781D49349D3846D3B2D43C9413E3B379"/>
          </w:pPr>
          <w:r>
            <w:t>Lorem Ipsum Dolor Sit Amet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9D1"/>
    <w:rsid w:val="001E07C3"/>
    <w:rsid w:val="004D04FA"/>
    <w:rsid w:val="004E47F9"/>
    <w:rsid w:val="005969D1"/>
    <w:rsid w:val="009176CA"/>
    <w:rsid w:val="009C68F5"/>
    <w:rsid w:val="00BC2A76"/>
    <w:rsid w:val="00EF1900"/>
    <w:rsid w:val="00F53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E433F11D2984ECC8717F1F413524B7E">
    <w:name w:val="8E433F11D2984ECC8717F1F413524B7E"/>
  </w:style>
  <w:style w:type="paragraph" w:customStyle="1" w:styleId="9D15B67A38D44C7E8D6DB292435FBCFD">
    <w:name w:val="9D15B67A38D44C7E8D6DB292435FBCFD"/>
  </w:style>
  <w:style w:type="paragraph" w:customStyle="1" w:styleId="B93A0B92E38246C5BC566E7C061EF264">
    <w:name w:val="B93A0B92E38246C5BC566E7C061EF264"/>
  </w:style>
  <w:style w:type="paragraph" w:customStyle="1" w:styleId="A2EF18E71DBA43518608613618CFD45A">
    <w:name w:val="A2EF18E71DBA43518608613618CFD45A"/>
  </w:style>
  <w:style w:type="paragraph" w:customStyle="1" w:styleId="781D49349D3846D3B2D43C9413E3B379">
    <w:name w:val="781D49349D3846D3B2D43C9413E3B3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Revolution">
  <a:themeElements>
    <a:clrScheme name="Revolution">
      <a:dk1>
        <a:sysClr val="windowText" lastClr="000000"/>
      </a:dk1>
      <a:lt1>
        <a:sysClr val="window" lastClr="FFFFFF"/>
      </a:lt1>
      <a:dk2>
        <a:srgbClr val="1B3861"/>
      </a:dk2>
      <a:lt2>
        <a:srgbClr val="38ABED"/>
      </a:lt2>
      <a:accent1>
        <a:srgbClr val="0C5986"/>
      </a:accent1>
      <a:accent2>
        <a:srgbClr val="DDF53D"/>
      </a:accent2>
      <a:accent3>
        <a:srgbClr val="508709"/>
      </a:accent3>
      <a:accent4>
        <a:srgbClr val="BF5E00"/>
      </a:accent4>
      <a:accent5>
        <a:srgbClr val="9C0001"/>
      </a:accent5>
      <a:accent6>
        <a:srgbClr val="660075"/>
      </a:accent6>
      <a:hlink>
        <a:srgbClr val="ABF24D"/>
      </a:hlink>
      <a:folHlink>
        <a:srgbClr val="A0E7FB"/>
      </a:folHlink>
    </a:clrScheme>
    <a:fontScheme name="Revolution">
      <a:majorFont>
        <a:latin typeface="Trebuchet MS"/>
        <a:ea typeface=""/>
        <a:cs typeface=""/>
        <a:font script="Jpan" typeface="ＭＳ ゴシック"/>
      </a:majorFont>
      <a:minorFont>
        <a:latin typeface="Trebuchet MS"/>
        <a:ea typeface=""/>
        <a:cs typeface=""/>
        <a:font script="Jpan" typeface="ＭＳ ゴシック"/>
      </a:minorFont>
    </a:fontScheme>
    <a:fmtScheme name="Revolution">
      <a:fillStyleLst>
        <a:solidFill>
          <a:schemeClr val="phClr"/>
        </a:solidFill>
        <a:solidFill>
          <a:schemeClr val="phClr"/>
        </a:soli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3175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0800000">
              <a:srgbClr val="808080">
                <a:alpha val="75000"/>
              </a:srgbClr>
            </a:innerShdw>
          </a:effectLst>
        </a:effectStyle>
        <a:effectStyle>
          <a:effectLst>
            <a:innerShdw blurRad="50800" dist="25400" dir="13500000">
              <a:srgbClr val="808080">
                <a:alpha val="75000"/>
              </a:srgbClr>
            </a:innerShdw>
            <a:outerShdw blurRad="63500" dist="50800" dir="5400000" algn="br" rotWithShape="0">
              <a:srgbClr val="000000">
                <a:alpha val="35000"/>
              </a:srgbClr>
            </a:outerShdw>
          </a:effectLst>
          <a:scene3d>
            <a:camera prst="orthographicFront">
              <a:rot lat="0" lon="0" rev="0"/>
            </a:camera>
            <a:lightRig rig="threePt" dir="tl">
              <a:rot lat="0" lon="0" rev="11400000"/>
            </a:lightRig>
          </a:scene3d>
          <a:sp3d contourW="12700" prstMaterial="softmetal">
            <a:bevelT w="63500" h="25400" prst="angle"/>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8cd33283-6953-4111-8fbf-bfaa25527ddb"/>
    <TaxKeywordTaxHTField xmlns="8cd33283-6953-4111-8fbf-bfaa25527ddb">
      <Terms xmlns="http://schemas.microsoft.com/office/infopath/2007/PartnerControls"/>
    </TaxKeywordTaxHTField>
    <NGTagNote xmlns="27e832d0-7422-4ee3-861f-217a05b64ff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13374BA4D70A4998F985455E374087" ma:contentTypeVersion="4" ma:contentTypeDescription="Create a new document." ma:contentTypeScope="" ma:versionID="306d8a45acb84fda3b6e8613cec24bd8">
  <xsd:schema xmlns:xsd="http://www.w3.org/2001/XMLSchema" xmlns:xs="http://www.w3.org/2001/XMLSchema" xmlns:p="http://schemas.microsoft.com/office/2006/metadata/properties" xmlns:ns2="8cd33283-6953-4111-8fbf-bfaa25527ddb" xmlns:ns3="27e832d0-7422-4ee3-861f-217a05b64fff" targetNamespace="http://schemas.microsoft.com/office/2006/metadata/properties" ma:root="true" ma:fieldsID="d6734b418fa4381289591d994687869a" ns2:_="" ns3:_="">
    <xsd:import namespace="8cd33283-6953-4111-8fbf-bfaa25527ddb"/>
    <xsd:import namespace="27e832d0-7422-4ee3-861f-217a05b64fff"/>
    <xsd:element name="properties">
      <xsd:complexType>
        <xsd:sequence>
          <xsd:element name="documentManagement">
            <xsd:complexType>
              <xsd:all>
                <xsd:element ref="ns2:TaxKeywordTaxHTField" minOccurs="0"/>
                <xsd:element ref="ns2:TaxCatchAll" minOccurs="0"/>
                <xsd:element ref="ns3:NGTag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d33283-6953-4111-8fbf-bfaa25527ddb"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ea063f7c-1065-420a-a743-65dab6b5fae8"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397431b0-bfec-4280-836e-6f92da3e7c0c}" ma:internalName="TaxCatchAll" ma:showField="CatchAllData" ma:web="8cd33283-6953-4111-8fbf-bfaa25527d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7e832d0-7422-4ee3-861f-217a05b64fff" elementFormDefault="qualified">
    <xsd:import namespace="http://schemas.microsoft.com/office/2006/documentManagement/types"/>
    <xsd:import namespace="http://schemas.microsoft.com/office/infopath/2007/PartnerControls"/>
    <xsd:element name="NGTagNote" ma:index="11" nillable="true" ma:displayName="Tags and Notes" ma:decimals="2" ma:internalName="_x0024_Resources_x003a_NewsGatorWSS_x002c_Fields_TagNotesName_x003b_">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340FA-4722-4B69-82CE-BC5E49862332}">
  <ds:schemaRefs>
    <ds:schemaRef ds:uri="http://schemas.microsoft.com/office/2006/metadata/properties"/>
    <ds:schemaRef ds:uri="8cd33283-6953-4111-8fbf-bfaa25527ddb"/>
    <ds:schemaRef ds:uri="http://schemas.microsoft.com/office/infopath/2007/PartnerControls"/>
    <ds:schemaRef ds:uri="27e832d0-7422-4ee3-861f-217a05b64fff"/>
  </ds:schemaRefs>
</ds:datastoreItem>
</file>

<file path=customXml/itemProps2.xml><?xml version="1.0" encoding="utf-8"?>
<ds:datastoreItem xmlns:ds="http://schemas.openxmlformats.org/officeDocument/2006/customXml" ds:itemID="{794087B3-F669-4C2B-815C-649852D381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d33283-6953-4111-8fbf-bfaa25527ddb"/>
    <ds:schemaRef ds:uri="27e832d0-7422-4ee3-861f-217a05b64f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C300EC-A0F4-4F32-9569-9794DA53607E}">
  <ds:schemaRefs>
    <ds:schemaRef ds:uri="http://schemas.microsoft.com/sharepoint/v3/contenttype/forms"/>
  </ds:schemaRefs>
</ds:datastoreItem>
</file>

<file path=customXml/itemProps4.xml><?xml version="1.0" encoding="utf-8"?>
<ds:datastoreItem xmlns:ds="http://schemas.openxmlformats.org/officeDocument/2006/customXml" ds:itemID="{58E8DD81-8626-4369-B11E-8D3322846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NewsGatorTemplate.dotx</Template>
  <TotalTime>239</TotalTime>
  <Pages>5</Pages>
  <Words>1321</Words>
  <Characters>7531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NewsGator Technologies, Inc.</Company>
  <LinksUpToDate>false</LinksUpToDate>
  <CharactersWithSpaces>8835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Lawyer</dc:creator>
  <cp:lastModifiedBy>Luke Lawyer</cp:lastModifiedBy>
  <cp:revision>12</cp:revision>
  <cp:lastPrinted>2008-03-10T21:27:00Z</cp:lastPrinted>
  <dcterms:created xsi:type="dcterms:W3CDTF">2014-04-16T15:20:00Z</dcterms:created>
  <dcterms:modified xsi:type="dcterms:W3CDTF">2015-01-13T23:09:00Z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0x0101000D13374BA4D70A4998F985455E374087</vt:lpwstr>
  </property>
  <property fmtid="{D5CDD505-2E9C-101B-9397-08002B2CF9AE}" pid="3" name="TaxKeyword">
    <vt:lpwstr/>
  </property>
  <property fmtid="{D5CDD505-2E9C-101B-9397-08002B2CF9AE}" pid="4" name="Order">
    <vt:r8>7100</vt:r8>
  </property>
  <property fmtid="{D5CDD505-2E9C-101B-9397-08002B2CF9AE}" pid="5" name="NG-ActivityEventIdentifier">
    <vt:lpwstr>9BB8D3AEBCD7865C3DDB2A6456B0398A</vt:lpwstr>
  </property>
  <property fmtid="{D5CDD505-2E9C-101B-9397-08002B2CF9AE}" pid="6" name="NG-ActivityEventID">
    <vt:lpwstr>321382</vt:lpwstr>
  </property>
</Properties>
</file>